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16" w:lineRule="auto"/>
        <w:jc w:val="center"/>
        <w:rPr>
          <w:rFonts w:ascii="微软雅黑" w:hAnsi="微软雅黑" w:cs="Times New Roman"/>
          <w:b/>
          <w:sz w:val="30"/>
          <w:szCs w:val="30"/>
        </w:rPr>
      </w:pPr>
      <w:r>
        <w:rPr>
          <w:rFonts w:ascii="微软雅黑" w:hAnsi="微软雅黑" w:cs="Times New Roman"/>
          <w:b/>
          <w:sz w:val="30"/>
          <w:szCs w:val="30"/>
        </w:rPr>
        <w:t>anti-mCherry</w:t>
      </w:r>
      <w:r>
        <w:rPr>
          <w:rFonts w:hint="eastAsia" w:ascii="微软雅黑" w:hAnsi="微软雅黑" w:cs="Times New Roman"/>
          <w:b/>
          <w:sz w:val="30"/>
          <w:szCs w:val="30"/>
        </w:rPr>
        <w:t>-</w:t>
      </w:r>
      <w:r>
        <w:rPr>
          <w:rFonts w:ascii="微软雅黑" w:hAnsi="微软雅黑" w:cs="Times New Roman"/>
          <w:b/>
          <w:sz w:val="30"/>
          <w:szCs w:val="30"/>
        </w:rPr>
        <w:t>beads for Immunoprecipitation</w:t>
      </w:r>
    </w:p>
    <w:p>
      <w:pPr>
        <w:pStyle w:val="9"/>
        <w:numPr>
          <w:ilvl w:val="0"/>
          <w:numId w:val="1"/>
        </w:numPr>
        <w:spacing w:before="160" w:after="0" w:line="216" w:lineRule="auto"/>
        <w:ind w:firstLineChars="0"/>
        <w:jc w:val="both"/>
        <w:rPr>
          <w:rFonts w:ascii="微软雅黑" w:hAnsi="微软雅黑" w:cs="Times New Roman"/>
          <w:sz w:val="24"/>
          <w:szCs w:val="24"/>
        </w:rPr>
      </w:pPr>
      <w:r>
        <w:rPr>
          <w:rFonts w:ascii="微软雅黑" w:hAnsi="微软雅黑" w:cs="Times New Roman"/>
          <w:sz w:val="24"/>
          <w:szCs w:val="24"/>
        </w:rPr>
        <w:t>产品规格</w:t>
      </w:r>
    </w:p>
    <w:p>
      <w:pPr>
        <w:spacing w:after="0" w:line="216" w:lineRule="auto"/>
        <w:jc w:val="both"/>
        <w:rPr>
          <w:rFonts w:ascii="微软雅黑" w:hAnsi="微软雅黑" w:cs="Times New Roman"/>
          <w:sz w:val="24"/>
          <w:szCs w:val="24"/>
        </w:rPr>
      </w:pPr>
      <w:r>
        <w:rPr>
          <w:rFonts w:ascii="微软雅黑" w:hAnsi="微软雅黑" w:cs="Times New Roman"/>
          <w:sz w:val="24"/>
          <w:szCs w:val="24"/>
        </w:rPr>
        <w:t>货号：KTSM1</w:t>
      </w:r>
      <w:r>
        <w:rPr>
          <w:rFonts w:hint="eastAsia" w:ascii="微软雅黑" w:hAnsi="微软雅黑" w:cs="Times New Roman"/>
          <w:sz w:val="24"/>
          <w:szCs w:val="24"/>
        </w:rPr>
        <w:t>331</w:t>
      </w:r>
    </w:p>
    <w:p>
      <w:pPr>
        <w:spacing w:after="0" w:line="216" w:lineRule="auto"/>
        <w:jc w:val="both"/>
        <w:rPr>
          <w:rFonts w:ascii="微软雅黑" w:hAnsi="微软雅黑" w:cs="Times New Roman"/>
          <w:sz w:val="24"/>
          <w:szCs w:val="24"/>
        </w:rPr>
      </w:pPr>
      <w:r>
        <w:rPr>
          <w:rFonts w:ascii="微软雅黑" w:hAnsi="微软雅黑" w:cs="Times New Roman"/>
          <w:sz w:val="24"/>
          <w:szCs w:val="24"/>
        </w:rPr>
        <w:t>规格：500μL（20次，50% nanobody coated Agarose suspension）</w:t>
      </w:r>
    </w:p>
    <w:p>
      <w:pPr>
        <w:spacing w:after="0" w:line="216" w:lineRule="auto"/>
        <w:jc w:val="both"/>
        <w:rPr>
          <w:rFonts w:ascii="微软雅黑" w:hAnsi="微软雅黑" w:cs="Times New Roman"/>
          <w:sz w:val="24"/>
          <w:szCs w:val="24"/>
        </w:rPr>
      </w:pPr>
      <w:r>
        <w:rPr>
          <w:rFonts w:ascii="微软雅黑" w:hAnsi="微软雅黑" w:cs="Times New Roman"/>
          <w:sz w:val="24"/>
          <w:szCs w:val="24"/>
        </w:rPr>
        <w:t>保存条件：4℃（禁止冻存）</w:t>
      </w:r>
    </w:p>
    <w:p>
      <w:pPr>
        <w:spacing w:after="0" w:line="216" w:lineRule="auto"/>
        <w:jc w:val="both"/>
        <w:rPr>
          <w:rFonts w:ascii="微软雅黑" w:hAnsi="微软雅黑" w:cs="Times New Roman"/>
          <w:sz w:val="24"/>
          <w:szCs w:val="24"/>
        </w:rPr>
      </w:pPr>
      <w:r>
        <w:rPr>
          <w:rFonts w:ascii="微软雅黑" w:hAnsi="微软雅黑" w:cs="Times New Roman"/>
          <w:sz w:val="24"/>
          <w:szCs w:val="24"/>
        </w:rPr>
        <w:t>保质期：6个月</w:t>
      </w:r>
    </w:p>
    <w:p>
      <w:pPr>
        <w:pStyle w:val="9"/>
        <w:numPr>
          <w:ilvl w:val="0"/>
          <w:numId w:val="1"/>
        </w:numPr>
        <w:spacing w:before="70" w:after="0" w:line="216" w:lineRule="auto"/>
        <w:ind w:firstLineChars="0"/>
        <w:jc w:val="both"/>
        <w:rPr>
          <w:rFonts w:ascii="微软雅黑" w:hAnsi="微软雅黑" w:cs="Times New Roman"/>
          <w:sz w:val="24"/>
          <w:szCs w:val="24"/>
        </w:rPr>
      </w:pPr>
      <w:r>
        <w:rPr>
          <w:rFonts w:ascii="微软雅黑" w:hAnsi="微软雅黑" w:cs="Times New Roman"/>
          <w:sz w:val="24"/>
          <w:szCs w:val="24"/>
        </w:rPr>
        <w:t>产品说明</w:t>
      </w:r>
    </w:p>
    <w:p>
      <w:pPr>
        <w:spacing w:after="0" w:line="216" w:lineRule="auto"/>
        <w:ind w:firstLine="420"/>
        <w:jc w:val="both"/>
        <w:rPr>
          <w:rFonts w:ascii="微软雅黑" w:hAnsi="微软雅黑" w:cs="Times New Roman"/>
          <w:sz w:val="24"/>
          <w:szCs w:val="24"/>
        </w:rPr>
      </w:pPr>
      <w:r>
        <w:rPr>
          <w:rFonts w:ascii="微软雅黑" w:hAnsi="微软雅黑" w:cs="Times New Roman"/>
          <w:sz w:val="24"/>
          <w:szCs w:val="24"/>
        </w:rPr>
        <w:t>mCherry是一种被广泛用于生物技术作为示踪剂的红色荧光染料，包括分子的标记和细胞组分的定位等。在质谱分析、酶活性测定等生化分析手段中，与mCherry融合的蛋白及其</w:t>
      </w:r>
      <w:r>
        <w:rPr>
          <w:rFonts w:hint="eastAsia" w:ascii="微软雅黑" w:hAnsi="微软雅黑" w:cs="Times New Roman"/>
          <w:sz w:val="24"/>
          <w:szCs w:val="24"/>
        </w:rPr>
        <w:t>互作</w:t>
      </w:r>
      <w:r>
        <w:rPr>
          <w:rFonts w:ascii="微软雅黑" w:hAnsi="微软雅黑" w:cs="Times New Roman"/>
          <w:sz w:val="24"/>
          <w:szCs w:val="24"/>
        </w:rPr>
        <w:t>因子可以通过与anti-mCherry</w:t>
      </w:r>
      <w:r>
        <w:rPr>
          <w:rFonts w:hint="eastAsia" w:ascii="微软雅黑" w:hAnsi="微软雅黑" w:cs="Times New Roman"/>
          <w:sz w:val="24"/>
          <w:szCs w:val="24"/>
        </w:rPr>
        <w:t>-</w:t>
      </w:r>
      <w:r>
        <w:rPr>
          <w:rFonts w:ascii="微软雅黑" w:hAnsi="微软雅黑" w:cs="Times New Roman"/>
          <w:sz w:val="24"/>
          <w:szCs w:val="24"/>
        </w:rPr>
        <w:t>antibody结合</w:t>
      </w:r>
      <w:r>
        <w:rPr>
          <w:rFonts w:hint="eastAsia" w:ascii="微软雅黑" w:hAnsi="微软雅黑" w:cs="Times New Roman"/>
          <w:sz w:val="24"/>
          <w:szCs w:val="24"/>
        </w:rPr>
        <w:t>从而</w:t>
      </w:r>
      <w:r>
        <w:rPr>
          <w:rFonts w:ascii="微软雅黑" w:hAnsi="微软雅黑" w:cs="Times New Roman"/>
          <w:sz w:val="24"/>
          <w:szCs w:val="24"/>
        </w:rPr>
        <w:t>达到快速高效分开的目的。</w:t>
      </w:r>
      <w:r>
        <w:rPr>
          <w:rFonts w:hint="eastAsia" w:ascii="微软雅黑" w:hAnsi="微软雅黑" w:cs="Times New Roman"/>
          <w:sz w:val="24"/>
          <w:szCs w:val="24"/>
        </w:rPr>
        <w:t>本产品</w:t>
      </w:r>
      <w:r>
        <w:rPr>
          <w:rFonts w:ascii="微软雅黑" w:hAnsi="微软雅黑" w:cs="Times New Roman"/>
          <w:sz w:val="24"/>
          <w:szCs w:val="24"/>
        </w:rPr>
        <w:t>是一种共价偶联羊驼单分子纳米抗体anti</w:t>
      </w:r>
      <w:r>
        <w:rPr>
          <w:rFonts w:hint="eastAsia" w:ascii="微软雅黑" w:hAnsi="微软雅黑" w:cs="Times New Roman"/>
          <w:sz w:val="24"/>
          <w:szCs w:val="24"/>
        </w:rPr>
        <w:t>-</w:t>
      </w:r>
      <w:r>
        <w:rPr>
          <w:rFonts w:ascii="微软雅黑" w:hAnsi="微软雅黑" w:cs="Times New Roman"/>
          <w:sz w:val="24"/>
          <w:szCs w:val="24"/>
        </w:rPr>
        <w:t>mCherry</w:t>
      </w:r>
      <w:r>
        <w:rPr>
          <w:rFonts w:hint="eastAsia" w:ascii="微软雅黑" w:hAnsi="微软雅黑" w:cs="Times New Roman"/>
          <w:sz w:val="24"/>
          <w:szCs w:val="24"/>
        </w:rPr>
        <w:t>-</w:t>
      </w:r>
      <w:r>
        <w:rPr>
          <w:rFonts w:ascii="微软雅黑" w:hAnsi="微软雅黑" w:cs="Times New Roman"/>
          <w:sz w:val="24"/>
          <w:szCs w:val="24"/>
        </w:rPr>
        <w:t>Nb的琼脂糖珠</w:t>
      </w:r>
      <w:r>
        <w:rPr>
          <w:rFonts w:hint="eastAsia" w:ascii="微软雅黑" w:hAnsi="微软雅黑" w:cs="Times New Roman"/>
          <w:sz w:val="24"/>
          <w:szCs w:val="24"/>
        </w:rPr>
        <w:t>，</w:t>
      </w:r>
      <w:r>
        <w:rPr>
          <w:rFonts w:ascii="微软雅黑" w:hAnsi="微软雅黑" w:cs="Times New Roman"/>
          <w:sz w:val="24"/>
          <w:szCs w:val="24"/>
        </w:rPr>
        <w:t>适用于组织</w:t>
      </w:r>
      <w:r>
        <w:rPr>
          <w:rFonts w:hint="eastAsia" w:ascii="微软雅黑" w:hAnsi="微软雅黑" w:cs="Times New Roman"/>
          <w:sz w:val="24"/>
          <w:szCs w:val="24"/>
        </w:rPr>
        <w:t>或</w:t>
      </w:r>
      <w:r>
        <w:rPr>
          <w:rFonts w:ascii="微软雅黑" w:hAnsi="微软雅黑" w:cs="Times New Roman"/>
          <w:sz w:val="24"/>
          <w:szCs w:val="24"/>
        </w:rPr>
        <w:t>细胞中与mCherry融合的蛋白的免疫共沉淀实验。</w:t>
      </w:r>
    </w:p>
    <w:p>
      <w:pPr>
        <w:pStyle w:val="9"/>
        <w:numPr>
          <w:ilvl w:val="0"/>
          <w:numId w:val="1"/>
        </w:numPr>
        <w:spacing w:before="70" w:after="0" w:line="216" w:lineRule="auto"/>
        <w:ind w:firstLineChars="0"/>
        <w:jc w:val="both"/>
        <w:rPr>
          <w:rFonts w:ascii="微软雅黑" w:hAnsi="微软雅黑" w:cs="Times New Roman"/>
          <w:sz w:val="24"/>
          <w:szCs w:val="24"/>
        </w:rPr>
      </w:pPr>
      <w:r>
        <w:rPr>
          <w:rFonts w:ascii="微软雅黑" w:hAnsi="微软雅黑" w:cs="Times New Roman"/>
          <w:sz w:val="24"/>
          <w:szCs w:val="24"/>
        </w:rPr>
        <w:t>产品属性</w:t>
      </w:r>
    </w:p>
    <w:p>
      <w:pPr>
        <w:spacing w:after="0" w:line="216" w:lineRule="auto"/>
        <w:jc w:val="both"/>
        <w:rPr>
          <w:rFonts w:ascii="微软雅黑" w:hAnsi="微软雅黑" w:cs="Times New Roman"/>
          <w:sz w:val="24"/>
          <w:szCs w:val="24"/>
        </w:rPr>
      </w:pPr>
      <w:r>
        <w:rPr>
          <w:rFonts w:ascii="微软雅黑" w:hAnsi="微软雅黑" w:cs="Times New Roman"/>
          <w:sz w:val="24"/>
          <w:szCs w:val="24"/>
        </w:rPr>
        <w:t>珠子尺寸：∽40μm（7.5%交联琼脂糖珠）</w:t>
      </w:r>
    </w:p>
    <w:p>
      <w:pPr>
        <w:spacing w:after="0" w:line="216" w:lineRule="auto"/>
        <w:jc w:val="both"/>
        <w:rPr>
          <w:rFonts w:ascii="微软雅黑" w:hAnsi="微软雅黑" w:cs="Times New Roman"/>
          <w:sz w:val="24"/>
          <w:szCs w:val="24"/>
        </w:rPr>
      </w:pPr>
      <w:r>
        <w:rPr>
          <w:rFonts w:ascii="微软雅黑" w:hAnsi="微软雅黑" w:cs="Times New Roman"/>
          <w:sz w:val="24"/>
          <w:szCs w:val="24"/>
        </w:rPr>
        <w:t>储存溶液：20%乙醇</w:t>
      </w:r>
    </w:p>
    <w:p>
      <w:pPr>
        <w:spacing w:after="0" w:line="216" w:lineRule="auto"/>
        <w:jc w:val="both"/>
        <w:rPr>
          <w:rFonts w:ascii="微软雅黑" w:hAnsi="微软雅黑" w:cs="Times New Roman"/>
          <w:sz w:val="24"/>
          <w:szCs w:val="24"/>
        </w:rPr>
      </w:pPr>
      <w:r>
        <w:rPr>
          <w:rFonts w:ascii="微软雅黑" w:hAnsi="微软雅黑" w:cs="Times New Roman"/>
          <w:sz w:val="24"/>
          <w:szCs w:val="24"/>
        </w:rPr>
        <w:t>结合能力：10μL</w:t>
      </w:r>
      <w:r>
        <w:rPr>
          <w:rFonts w:hint="eastAsia" w:ascii="微软雅黑" w:hAnsi="微软雅黑" w:cs="Times New Roman"/>
          <w:sz w:val="24"/>
          <w:szCs w:val="24"/>
        </w:rPr>
        <w:t xml:space="preserve"> </w:t>
      </w:r>
      <w:r>
        <w:rPr>
          <w:rFonts w:ascii="微软雅黑" w:hAnsi="微软雅黑" w:cs="Times New Roman"/>
          <w:sz w:val="24"/>
          <w:szCs w:val="24"/>
        </w:rPr>
        <w:t>anti-mCherry</w:t>
      </w:r>
      <w:r>
        <w:rPr>
          <w:rFonts w:hint="eastAsia" w:ascii="微软雅黑" w:hAnsi="微软雅黑" w:cs="Times New Roman"/>
          <w:sz w:val="24"/>
          <w:szCs w:val="24"/>
        </w:rPr>
        <w:t>-beads可结合</w:t>
      </w:r>
      <w:r>
        <w:rPr>
          <w:rFonts w:hint="eastAsia" w:ascii="微软雅黑" w:hAnsi="微软雅黑" w:cs="Times New Roman"/>
          <w:sz w:val="24"/>
          <w:szCs w:val="24"/>
          <w:lang w:val="en-US" w:eastAsia="zh-CN"/>
        </w:rPr>
        <w:t>2-4</w:t>
      </w:r>
      <w:r>
        <w:rPr>
          <w:rFonts w:hint="eastAsia" w:ascii="微软雅黑" w:hAnsi="微软雅黑" w:cs="Times New Roman"/>
          <w:sz w:val="24"/>
          <w:szCs w:val="24"/>
        </w:rPr>
        <w:t xml:space="preserve"> </w:t>
      </w:r>
      <w:r>
        <w:rPr>
          <w:rFonts w:ascii="微软雅黑" w:hAnsi="微软雅黑" w:cs="Times New Roman"/>
          <w:sz w:val="24"/>
          <w:szCs w:val="24"/>
        </w:rPr>
        <w:t>μg</w:t>
      </w:r>
      <w:r>
        <w:rPr>
          <w:rFonts w:hint="eastAsia" w:ascii="微软雅黑" w:hAnsi="微软雅黑" w:cs="Times New Roman"/>
          <w:sz w:val="24"/>
          <w:szCs w:val="24"/>
        </w:rPr>
        <w:t xml:space="preserve"> 以上</w:t>
      </w:r>
      <w:r>
        <w:rPr>
          <w:rFonts w:ascii="微软雅黑" w:hAnsi="微软雅黑" w:cs="Times New Roman"/>
          <w:sz w:val="24"/>
          <w:szCs w:val="24"/>
        </w:rPr>
        <w:t>mCherry蛋白</w:t>
      </w:r>
      <w:r>
        <w:rPr>
          <w:rFonts w:hint="eastAsia" w:ascii="微软雅黑" w:hAnsi="微软雅黑" w:cs="Times New Roman"/>
          <w:sz w:val="24"/>
          <w:szCs w:val="24"/>
        </w:rPr>
        <w:t>。</w:t>
      </w:r>
      <w:bookmarkStart w:id="0" w:name="_GoBack"/>
      <w:bookmarkEnd w:id="0"/>
    </w:p>
    <w:p>
      <w:pPr>
        <w:pStyle w:val="9"/>
        <w:numPr>
          <w:ilvl w:val="0"/>
          <w:numId w:val="1"/>
        </w:numPr>
        <w:spacing w:before="70" w:after="0" w:line="216" w:lineRule="auto"/>
        <w:ind w:firstLineChars="0"/>
        <w:jc w:val="both"/>
        <w:rPr>
          <w:rFonts w:ascii="微软雅黑" w:hAnsi="微软雅黑" w:cs="Times New Roman"/>
          <w:sz w:val="24"/>
          <w:szCs w:val="24"/>
        </w:rPr>
      </w:pPr>
      <w:r>
        <w:rPr>
          <w:rFonts w:ascii="微软雅黑" w:hAnsi="微软雅黑" w:cs="Times New Roman"/>
          <w:sz w:val="24"/>
          <w:szCs w:val="24"/>
        </w:rPr>
        <w:t>推荐使用溶液</w:t>
      </w:r>
    </w:p>
    <w:tbl>
      <w:tblPr>
        <w:tblStyle w:val="6"/>
        <w:tblW w:w="0" w:type="auto"/>
        <w:tblInd w:w="5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43"/>
        <w:gridCol w:w="59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930" w:type="dxa"/>
            <w:gridSpan w:val="2"/>
            <w:vAlign w:val="center"/>
          </w:tcPr>
          <w:p>
            <w:pPr>
              <w:spacing w:after="0" w:line="216" w:lineRule="auto"/>
              <w:ind w:firstLine="720" w:firstLineChars="400"/>
              <w:rPr>
                <w:rFonts w:ascii="微软雅黑" w:hAnsi="微软雅黑" w:cs="Arial Unicode MS"/>
                <w:sz w:val="18"/>
                <w:szCs w:val="18"/>
              </w:rPr>
            </w:pPr>
            <w:r>
              <w:rPr>
                <w:rFonts w:hint="eastAsia" w:ascii="微软雅黑" w:hAnsi="微软雅黑" w:cs="Arial Unicode MS"/>
                <w:sz w:val="18"/>
                <w:szCs w:val="18"/>
              </w:rPr>
              <w:t xml:space="preserve">      </w:t>
            </w:r>
            <w:r>
              <w:rPr>
                <w:rFonts w:ascii="微软雅黑" w:hAnsi="微软雅黑" w:cs="Arial Unicode MS"/>
                <w:sz w:val="18"/>
                <w:szCs w:val="18"/>
              </w:rPr>
              <w:t xml:space="preserve">Buffer                                                   </w:t>
            </w:r>
            <w:r>
              <w:rPr>
                <w:rFonts w:hint="eastAsia" w:ascii="微软雅黑" w:hAnsi="微软雅黑" w:cs="Arial Unicode MS"/>
                <w:sz w:val="18"/>
                <w:szCs w:val="18"/>
              </w:rPr>
              <w:t xml:space="preserve">                   </w:t>
            </w:r>
            <w:r>
              <w:rPr>
                <w:rFonts w:ascii="微软雅黑" w:hAnsi="微软雅黑" w:cs="Arial Unicode MS"/>
                <w:sz w:val="18"/>
                <w:szCs w:val="18"/>
              </w:rPr>
              <w:t xml:space="preserve">   Composition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  <w:vAlign w:val="center"/>
          </w:tcPr>
          <w:p>
            <w:pPr>
              <w:spacing w:after="0" w:line="216" w:lineRule="auto"/>
              <w:jc w:val="center"/>
              <w:rPr>
                <w:rFonts w:ascii="微软雅黑" w:hAnsi="微软雅黑" w:cs="Arial Unicode MS"/>
                <w:sz w:val="18"/>
                <w:szCs w:val="18"/>
              </w:rPr>
            </w:pPr>
            <w:r>
              <w:rPr>
                <w:rFonts w:ascii="微软雅黑" w:hAnsi="微软雅黑" w:cs="Arial Unicode MS"/>
                <w:sz w:val="18"/>
                <w:szCs w:val="18"/>
              </w:rPr>
              <w:t>Lysis buffer（CoIP）</w:t>
            </w:r>
          </w:p>
        </w:tc>
        <w:tc>
          <w:tcPr>
            <w:tcW w:w="5987" w:type="dxa"/>
            <w:vAlign w:val="center"/>
          </w:tcPr>
          <w:p>
            <w:pPr>
              <w:spacing w:after="0" w:line="216" w:lineRule="auto"/>
              <w:jc w:val="center"/>
              <w:rPr>
                <w:rFonts w:ascii="微软雅黑" w:hAnsi="微软雅黑" w:cs="Arial Unicode MS"/>
                <w:sz w:val="18"/>
                <w:szCs w:val="18"/>
              </w:rPr>
            </w:pPr>
            <w:r>
              <w:rPr>
                <w:rFonts w:ascii="微软雅黑" w:hAnsi="微软雅黑" w:cs="Arial Unicode MS"/>
                <w:sz w:val="18"/>
                <w:szCs w:val="18"/>
              </w:rPr>
              <w:t>10mM Tris-HCl pH7.5;150mM NaCl;0.5mM EDTA;0.5% NP-40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  <w:vAlign w:val="center"/>
          </w:tcPr>
          <w:p>
            <w:pPr>
              <w:spacing w:after="0" w:line="216" w:lineRule="auto"/>
              <w:jc w:val="center"/>
              <w:rPr>
                <w:rFonts w:ascii="微软雅黑" w:hAnsi="微软雅黑" w:cs="Arial Unicode MS"/>
                <w:sz w:val="18"/>
                <w:szCs w:val="18"/>
              </w:rPr>
            </w:pPr>
            <w:r>
              <w:rPr>
                <w:rFonts w:ascii="微软雅黑" w:hAnsi="微软雅黑" w:cs="Arial Unicode MS"/>
                <w:sz w:val="18"/>
                <w:szCs w:val="18"/>
              </w:rPr>
              <w:t>RIPA buffer</w:t>
            </w:r>
          </w:p>
        </w:tc>
        <w:tc>
          <w:tcPr>
            <w:tcW w:w="5987" w:type="dxa"/>
            <w:vAlign w:val="center"/>
          </w:tcPr>
          <w:p>
            <w:pPr>
              <w:spacing w:after="0" w:line="216" w:lineRule="auto"/>
              <w:jc w:val="center"/>
              <w:rPr>
                <w:rFonts w:ascii="微软雅黑" w:hAnsi="微软雅黑" w:cs="Arial Unicode MS"/>
                <w:sz w:val="18"/>
                <w:szCs w:val="18"/>
              </w:rPr>
            </w:pPr>
            <w:r>
              <w:rPr>
                <w:rFonts w:ascii="微软雅黑" w:hAnsi="微软雅黑" w:cs="Arial Unicode MS"/>
                <w:sz w:val="18"/>
                <w:szCs w:val="18"/>
              </w:rPr>
              <w:t>10mM Tris-HCl pH7.5;150mM NaCl;0.5mME DTA;0.1%SDS;1% Triton X-100;1% Deoxycholate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  <w:vAlign w:val="center"/>
          </w:tcPr>
          <w:p>
            <w:pPr>
              <w:spacing w:after="0" w:line="216" w:lineRule="auto"/>
              <w:jc w:val="center"/>
              <w:rPr>
                <w:rFonts w:ascii="微软雅黑" w:hAnsi="微软雅黑" w:cs="Arial Unicode MS"/>
                <w:sz w:val="18"/>
                <w:szCs w:val="18"/>
              </w:rPr>
            </w:pPr>
            <w:r>
              <w:rPr>
                <w:rFonts w:ascii="微软雅黑" w:hAnsi="微软雅黑" w:cs="Arial Unicode MS"/>
                <w:sz w:val="18"/>
                <w:szCs w:val="18"/>
              </w:rPr>
              <w:t>Dilution/Wash buffer</w:t>
            </w:r>
          </w:p>
        </w:tc>
        <w:tc>
          <w:tcPr>
            <w:tcW w:w="5987" w:type="dxa"/>
            <w:vAlign w:val="center"/>
          </w:tcPr>
          <w:p>
            <w:pPr>
              <w:spacing w:after="0" w:line="216" w:lineRule="auto"/>
              <w:jc w:val="center"/>
              <w:rPr>
                <w:rFonts w:ascii="微软雅黑" w:hAnsi="微软雅黑" w:cs="Arial Unicode MS"/>
                <w:sz w:val="18"/>
                <w:szCs w:val="18"/>
              </w:rPr>
            </w:pPr>
            <w:r>
              <w:rPr>
                <w:rFonts w:ascii="微软雅黑" w:hAnsi="微软雅黑" w:cs="Arial Unicode MS"/>
                <w:sz w:val="18"/>
                <w:szCs w:val="18"/>
              </w:rPr>
              <w:t>10mM Tris-HCl pH7.5;150mM NaCl;0.5mM EDTA;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  <w:vAlign w:val="center"/>
          </w:tcPr>
          <w:p>
            <w:pPr>
              <w:spacing w:after="0" w:line="216" w:lineRule="auto"/>
              <w:jc w:val="center"/>
              <w:rPr>
                <w:rFonts w:ascii="微软雅黑" w:hAnsi="微软雅黑" w:cs="Arial Unicode MS"/>
                <w:sz w:val="18"/>
                <w:szCs w:val="18"/>
              </w:rPr>
            </w:pPr>
            <w:r>
              <w:rPr>
                <w:rFonts w:ascii="微软雅黑" w:hAnsi="微软雅黑" w:cs="Arial Unicode MS"/>
                <w:sz w:val="18"/>
                <w:szCs w:val="18"/>
              </w:rPr>
              <w:t>2×SDS loading buffer</w:t>
            </w:r>
          </w:p>
        </w:tc>
        <w:tc>
          <w:tcPr>
            <w:tcW w:w="5987" w:type="dxa"/>
            <w:vAlign w:val="center"/>
          </w:tcPr>
          <w:p>
            <w:pPr>
              <w:spacing w:after="0" w:line="216" w:lineRule="auto"/>
              <w:jc w:val="center"/>
              <w:rPr>
                <w:rFonts w:ascii="微软雅黑" w:hAnsi="微软雅黑" w:cs="Arial Unicode MS"/>
                <w:sz w:val="18"/>
                <w:szCs w:val="18"/>
              </w:rPr>
            </w:pPr>
            <w:r>
              <w:rPr>
                <w:rFonts w:ascii="微软雅黑" w:hAnsi="微软雅黑" w:cs="Arial Unicode MS"/>
                <w:sz w:val="18"/>
                <w:szCs w:val="18"/>
              </w:rPr>
              <w:t>120mM Tris-HCl pH6.8;20% glycerol;4%SDS,0.04% Bromophenol blue;10% β-mercaptoehanol</w:t>
            </w:r>
          </w:p>
        </w:tc>
      </w:tr>
    </w:tbl>
    <w:p>
      <w:pPr>
        <w:pStyle w:val="9"/>
        <w:numPr>
          <w:ilvl w:val="0"/>
          <w:numId w:val="1"/>
        </w:numPr>
        <w:spacing w:before="70" w:after="0" w:line="216" w:lineRule="auto"/>
        <w:ind w:firstLineChars="0"/>
        <w:jc w:val="both"/>
        <w:rPr>
          <w:rFonts w:ascii="微软雅黑" w:hAnsi="微软雅黑" w:cs="Times New Roman"/>
          <w:sz w:val="24"/>
          <w:szCs w:val="24"/>
        </w:rPr>
      </w:pPr>
      <w:r>
        <w:rPr>
          <w:rFonts w:ascii="微软雅黑" w:hAnsi="微软雅黑" w:cs="Times New Roman"/>
          <w:sz w:val="24"/>
          <w:szCs w:val="24"/>
        </w:rPr>
        <w:t>产品说明</w:t>
      </w:r>
    </w:p>
    <w:p>
      <w:pPr>
        <w:pStyle w:val="9"/>
        <w:spacing w:after="0" w:line="216" w:lineRule="auto"/>
        <w:ind w:left="420" w:firstLine="0" w:firstLineChars="0"/>
        <w:jc w:val="both"/>
        <w:rPr>
          <w:rFonts w:ascii="微软雅黑" w:hAnsi="微软雅黑" w:cs="Times New Roman"/>
          <w:sz w:val="24"/>
          <w:szCs w:val="24"/>
        </w:rPr>
      </w:pPr>
      <w:r>
        <w:rPr>
          <w:rFonts w:ascii="微软雅黑" w:hAnsi="微软雅黑" w:cs="Times New Roman"/>
          <w:sz w:val="24"/>
          <w:szCs w:val="24"/>
        </w:rPr>
        <w:t>1、收集细胞：</w:t>
      </w:r>
    </w:p>
    <w:p>
      <w:pPr>
        <w:pStyle w:val="9"/>
        <w:spacing w:after="0" w:line="216" w:lineRule="auto"/>
        <w:ind w:left="420" w:firstLine="300" w:firstLineChars="0"/>
        <w:jc w:val="both"/>
        <w:rPr>
          <w:rFonts w:ascii="微软雅黑" w:hAnsi="微软雅黑" w:cs="Times New Roman"/>
          <w:sz w:val="24"/>
          <w:szCs w:val="24"/>
        </w:rPr>
      </w:pPr>
      <w:r>
        <w:rPr>
          <w:rFonts w:hint="eastAsia" w:ascii="微软雅黑" w:hAnsi="微软雅黑" w:cs="Times New Roman"/>
          <w:sz w:val="24"/>
          <w:szCs w:val="24"/>
        </w:rPr>
        <w:t>对于一个免疫共沉淀实验，推荐使用10</w:t>
      </w:r>
      <w:r>
        <w:rPr>
          <w:rFonts w:hint="eastAsia" w:ascii="微软雅黑" w:hAnsi="微软雅黑" w:cs="Times New Roman"/>
          <w:sz w:val="24"/>
          <w:szCs w:val="24"/>
          <w:vertAlign w:val="superscript"/>
        </w:rPr>
        <w:t>6</w:t>
      </w:r>
      <w:r>
        <w:rPr>
          <w:rFonts w:ascii="微软雅黑" w:hAnsi="微软雅黑" w:cs="Times New Roman"/>
          <w:sz w:val="24"/>
          <w:szCs w:val="24"/>
        </w:rPr>
        <w:t>∽</w:t>
      </w:r>
      <w:r>
        <w:rPr>
          <w:rFonts w:hint="eastAsia" w:ascii="微软雅黑" w:hAnsi="微软雅黑" w:cs="Times New Roman"/>
          <w:sz w:val="24"/>
          <w:szCs w:val="24"/>
        </w:rPr>
        <w:t>10</w:t>
      </w:r>
      <w:r>
        <w:rPr>
          <w:rFonts w:hint="eastAsia" w:ascii="微软雅黑" w:hAnsi="微软雅黑" w:cs="Times New Roman"/>
          <w:sz w:val="24"/>
          <w:szCs w:val="24"/>
          <w:vertAlign w:val="superscript"/>
        </w:rPr>
        <w:t>7</w:t>
      </w:r>
      <w:r>
        <w:rPr>
          <w:rFonts w:hint="eastAsia" w:ascii="微软雅黑" w:hAnsi="微软雅黑" w:cs="Times New Roman"/>
          <w:sz w:val="24"/>
          <w:szCs w:val="24"/>
        </w:rPr>
        <w:t>个表达mCherry融合蛋白的哺乳动物细胞。吸出细胞培养液，加入1mL预冷的PBS于细胞中并小心刮下细胞，之后将细胞转入预冷的离心管中，4℃、500g离心3分钟，弃上清液。</w:t>
      </w:r>
    </w:p>
    <w:p>
      <w:pPr>
        <w:pStyle w:val="9"/>
        <w:spacing w:after="0" w:line="216" w:lineRule="auto"/>
        <w:ind w:left="420" w:firstLine="300" w:firstLineChars="0"/>
        <w:jc w:val="both"/>
        <w:rPr>
          <w:rFonts w:ascii="微软雅黑" w:hAnsi="微软雅黑" w:cs="Times New Roman"/>
          <w:sz w:val="24"/>
          <w:szCs w:val="24"/>
        </w:rPr>
      </w:pPr>
      <w:r>
        <w:rPr>
          <w:rFonts w:hint="eastAsia" w:ascii="微软雅黑" w:hAnsi="微软雅黑" w:cs="Times New Roman"/>
          <w:sz w:val="24"/>
          <w:szCs w:val="24"/>
        </w:rPr>
        <w:t>用预冷的PBS轻轻重悬细胞，4℃、500g离心3分钟，弃上清液。重复上述步骤一次。</w:t>
      </w:r>
    </w:p>
    <w:p>
      <w:pPr>
        <w:pStyle w:val="9"/>
        <w:spacing w:before="70" w:after="0" w:line="216" w:lineRule="auto"/>
        <w:ind w:left="420" w:firstLine="6" w:firstLineChars="0"/>
        <w:jc w:val="both"/>
        <w:rPr>
          <w:rFonts w:ascii="微软雅黑" w:hAnsi="微软雅黑" w:cs="Times New Roman"/>
          <w:sz w:val="24"/>
          <w:szCs w:val="24"/>
        </w:rPr>
      </w:pPr>
      <w:r>
        <w:rPr>
          <w:rFonts w:hint="eastAsia" w:ascii="微软雅黑" w:hAnsi="微软雅黑" w:cs="Times New Roman"/>
          <w:sz w:val="24"/>
          <w:szCs w:val="24"/>
        </w:rPr>
        <w:t>2、裂解细胞</w:t>
      </w:r>
    </w:p>
    <w:p>
      <w:pPr>
        <w:pStyle w:val="9"/>
        <w:spacing w:after="0" w:line="216" w:lineRule="auto"/>
        <w:ind w:left="420" w:firstLine="300" w:firstLineChars="0"/>
        <w:jc w:val="both"/>
        <w:rPr>
          <w:rFonts w:ascii="微软雅黑" w:hAnsi="微软雅黑" w:cs="Times New Roman"/>
          <w:sz w:val="24"/>
          <w:szCs w:val="24"/>
        </w:rPr>
      </w:pPr>
      <w:r>
        <w:rPr>
          <w:rFonts w:hint="eastAsia" w:ascii="微软雅黑" w:hAnsi="微软雅黑" w:cs="Times New Roman"/>
          <w:sz w:val="24"/>
          <w:szCs w:val="24"/>
        </w:rPr>
        <w:t>⑴  用200μ</w:t>
      </w:r>
      <w:r>
        <w:rPr>
          <w:rFonts w:ascii="微软雅黑" w:hAnsi="微软雅黑" w:cs="Times New Roman"/>
          <w:sz w:val="24"/>
          <w:szCs w:val="24"/>
        </w:rPr>
        <w:t>L预冷的Lysis</w:t>
      </w:r>
      <w:r>
        <w:rPr>
          <w:rFonts w:hint="eastAsia" w:ascii="微软雅黑" w:hAnsi="微软雅黑" w:cs="Times New Roman"/>
          <w:sz w:val="24"/>
          <w:szCs w:val="24"/>
        </w:rPr>
        <w:t xml:space="preserve"> buffer重悬细胞。</w:t>
      </w:r>
    </w:p>
    <w:p>
      <w:pPr>
        <w:pStyle w:val="9"/>
        <w:spacing w:after="0" w:line="216" w:lineRule="auto"/>
        <w:ind w:left="420" w:firstLine="300" w:firstLineChars="0"/>
        <w:jc w:val="both"/>
        <w:rPr>
          <w:rFonts w:ascii="微软雅黑" w:hAnsi="微软雅黑" w:cs="Times New Roman"/>
          <w:color w:val="FF0000"/>
          <w:sz w:val="18"/>
          <w:szCs w:val="18"/>
        </w:rPr>
      </w:pPr>
      <w:r>
        <w:rPr>
          <w:rFonts w:hint="eastAsia" w:ascii="微软雅黑" w:hAnsi="微软雅黑" w:cs="Times New Roman"/>
          <w:color w:val="FF0000"/>
          <w:sz w:val="18"/>
          <w:szCs w:val="18"/>
        </w:rPr>
        <w:t>注：在</w:t>
      </w:r>
      <w:r>
        <w:rPr>
          <w:rFonts w:ascii="微软雅黑" w:hAnsi="微软雅黑" w:cs="Times New Roman"/>
          <w:color w:val="FF0000"/>
          <w:sz w:val="18"/>
          <w:szCs w:val="18"/>
        </w:rPr>
        <w:t>Lysis</w:t>
      </w:r>
      <w:r>
        <w:rPr>
          <w:rFonts w:hint="eastAsia" w:ascii="微软雅黑" w:hAnsi="微软雅黑" w:cs="Times New Roman"/>
          <w:color w:val="FF0000"/>
          <w:sz w:val="18"/>
          <w:szCs w:val="18"/>
        </w:rPr>
        <w:t xml:space="preserve"> buffer中加入蛋白酶抑制剂Mix和PMSF  至终浓度为1mM。</w:t>
      </w:r>
    </w:p>
    <w:p>
      <w:pPr>
        <w:pStyle w:val="9"/>
        <w:spacing w:after="0" w:line="216" w:lineRule="auto"/>
        <w:ind w:left="420" w:firstLine="300" w:firstLineChars="0"/>
        <w:jc w:val="both"/>
        <w:rPr>
          <w:rFonts w:ascii="微软雅黑" w:hAnsi="微软雅黑" w:cs="Times New Roman"/>
          <w:color w:val="FF0000"/>
          <w:sz w:val="18"/>
          <w:szCs w:val="18"/>
        </w:rPr>
      </w:pPr>
      <w:r>
        <w:rPr>
          <w:rFonts w:hint="eastAsia" w:ascii="微软雅黑" w:hAnsi="微软雅黑" w:cs="Times New Roman"/>
          <w:color w:val="FF0000"/>
          <w:sz w:val="18"/>
          <w:szCs w:val="18"/>
        </w:rPr>
        <w:t>对于核蛋白可选做：加入1mg/mL DNase、2.5mM MgCl</w:t>
      </w:r>
      <w:r>
        <w:rPr>
          <w:rFonts w:hint="eastAsia" w:ascii="微软雅黑" w:hAnsi="微软雅黑" w:cs="Times New Roman"/>
          <w:color w:val="FF0000"/>
          <w:sz w:val="18"/>
          <w:szCs w:val="18"/>
          <w:vertAlign w:val="subscript"/>
        </w:rPr>
        <w:t>2</w:t>
      </w:r>
      <w:r>
        <w:rPr>
          <w:rFonts w:hint="eastAsia" w:ascii="微软雅黑" w:hAnsi="微软雅黑" w:cs="Times New Roman"/>
          <w:color w:val="FF0000"/>
          <w:sz w:val="18"/>
          <w:szCs w:val="18"/>
        </w:rPr>
        <w:t>、蛋白酶抑制剂Mix 及PMSF到RIPA裂解液中至终浓度为1mM。</w:t>
      </w:r>
    </w:p>
    <w:p>
      <w:pPr>
        <w:pStyle w:val="9"/>
        <w:spacing w:after="0" w:line="216" w:lineRule="auto"/>
        <w:ind w:left="420" w:firstLine="300" w:firstLineChars="0"/>
        <w:jc w:val="both"/>
        <w:rPr>
          <w:rFonts w:ascii="微软雅黑" w:hAnsi="微软雅黑" w:cs="Times New Roman"/>
          <w:sz w:val="24"/>
          <w:szCs w:val="24"/>
        </w:rPr>
      </w:pPr>
      <w:r>
        <w:rPr>
          <w:rFonts w:ascii="微软雅黑" w:hAnsi="微软雅黑" w:cs="Times New Roman"/>
          <w:sz w:val="24"/>
          <w:szCs w:val="24"/>
        </w:rPr>
        <w:t>⑵  将离心管放在冰上30分钟，每隔10分钟重悬细胞一次。</w:t>
      </w:r>
    </w:p>
    <w:p>
      <w:pPr>
        <w:pStyle w:val="9"/>
        <w:spacing w:after="0" w:line="216" w:lineRule="auto"/>
        <w:ind w:left="420" w:firstLine="300" w:firstLineChars="0"/>
        <w:jc w:val="both"/>
        <w:rPr>
          <w:rFonts w:ascii="微软雅黑" w:hAnsi="微软雅黑" w:cs="Times New Roman"/>
          <w:sz w:val="24"/>
          <w:szCs w:val="24"/>
        </w:rPr>
      </w:pPr>
      <w:r>
        <w:rPr>
          <w:rFonts w:ascii="微软雅黑" w:hAnsi="微软雅黑" w:cs="Times New Roman"/>
          <w:sz w:val="24"/>
          <w:szCs w:val="24"/>
        </w:rPr>
        <w:t>⑶  4℃</w:t>
      </w:r>
      <w:r>
        <w:rPr>
          <w:rFonts w:hint="eastAsia" w:ascii="微软雅黑" w:hAnsi="微软雅黑" w:cs="Times New Roman"/>
          <w:sz w:val="24"/>
          <w:szCs w:val="24"/>
        </w:rPr>
        <w:t>、</w:t>
      </w:r>
      <w:r>
        <w:rPr>
          <w:rFonts w:ascii="微软雅黑" w:hAnsi="微软雅黑" w:cs="Times New Roman"/>
          <w:sz w:val="24"/>
          <w:szCs w:val="24"/>
        </w:rPr>
        <w:t>16000g离心10分钟，将上清液转移到一个新的预冷离心管中，加入300μL dilution buffer，弃沉淀。</w:t>
      </w:r>
    </w:p>
    <w:p>
      <w:pPr>
        <w:pStyle w:val="9"/>
        <w:spacing w:after="0" w:line="216" w:lineRule="auto"/>
        <w:ind w:left="420" w:firstLine="300" w:firstLineChars="0"/>
        <w:jc w:val="both"/>
        <w:rPr>
          <w:rFonts w:ascii="微软雅黑" w:hAnsi="微软雅黑" w:cs="Times New Roman"/>
          <w:color w:val="FF0000"/>
          <w:sz w:val="18"/>
          <w:szCs w:val="18"/>
        </w:rPr>
      </w:pPr>
      <w:r>
        <w:rPr>
          <w:rFonts w:hint="eastAsia" w:ascii="微软雅黑" w:hAnsi="微软雅黑" w:cs="Times New Roman"/>
          <w:color w:val="FF0000"/>
          <w:sz w:val="18"/>
          <w:szCs w:val="18"/>
        </w:rPr>
        <w:t>注：此步骤获得的细胞溶解物可置于-80℃下长期保存。</w:t>
      </w:r>
    </w:p>
    <w:p>
      <w:pPr>
        <w:pStyle w:val="9"/>
        <w:spacing w:after="0" w:line="216" w:lineRule="auto"/>
        <w:ind w:left="420" w:firstLine="300" w:firstLineChars="0"/>
        <w:jc w:val="both"/>
        <w:rPr>
          <w:rFonts w:ascii="微软雅黑" w:hAnsi="微软雅黑" w:cs="Times New Roman"/>
          <w:color w:val="FF0000"/>
          <w:sz w:val="18"/>
          <w:szCs w:val="18"/>
        </w:rPr>
      </w:pPr>
      <w:r>
        <w:rPr>
          <w:rFonts w:hint="eastAsia" w:ascii="微软雅黑" w:hAnsi="微软雅黑" w:cs="Times New Roman"/>
          <w:color w:val="FF0000"/>
          <w:sz w:val="18"/>
          <w:szCs w:val="18"/>
        </w:rPr>
        <w:t>可选做：在稀释液中加入1mM PMSF和蛋白酶抑制剂Mix。</w:t>
      </w:r>
    </w:p>
    <w:p>
      <w:pPr>
        <w:pStyle w:val="9"/>
        <w:spacing w:before="70" w:after="0" w:line="216" w:lineRule="auto"/>
        <w:ind w:left="420" w:firstLine="6" w:firstLineChars="0"/>
        <w:jc w:val="both"/>
        <w:rPr>
          <w:rFonts w:ascii="微软雅黑" w:hAnsi="微软雅黑" w:cs="Times New Roman"/>
          <w:sz w:val="24"/>
          <w:szCs w:val="24"/>
        </w:rPr>
      </w:pPr>
      <w:r>
        <w:rPr>
          <w:rFonts w:ascii="微软雅黑" w:hAnsi="微软雅黑" w:cs="Times New Roman"/>
          <w:sz w:val="24"/>
          <w:szCs w:val="24"/>
        </w:rPr>
        <w:t>3、平衡beads</w:t>
      </w:r>
      <w:r>
        <w:rPr>
          <w:rFonts w:hint="eastAsia" w:ascii="微软雅黑" w:hAnsi="微软雅黑" w:cs="Times New Roman"/>
          <w:sz w:val="24"/>
          <w:szCs w:val="24"/>
        </w:rPr>
        <w:t>：</w:t>
      </w:r>
      <w:r>
        <w:rPr>
          <w:rFonts w:ascii="微软雅黑" w:hAnsi="微软雅黑" w:cs="Times New Roman"/>
          <w:sz w:val="24"/>
          <w:szCs w:val="24"/>
        </w:rPr>
        <w:t>旋涡anti</w:t>
      </w:r>
      <w:r>
        <w:rPr>
          <w:rFonts w:hint="eastAsia" w:ascii="微软雅黑" w:hAnsi="微软雅黑" w:cs="Times New Roman"/>
          <w:sz w:val="24"/>
          <w:szCs w:val="24"/>
        </w:rPr>
        <w:t>-</w:t>
      </w:r>
      <w:r>
        <w:rPr>
          <w:rFonts w:ascii="微软雅黑" w:hAnsi="微软雅黑" w:cs="Times New Roman"/>
          <w:sz w:val="24"/>
          <w:szCs w:val="24"/>
        </w:rPr>
        <w:t>mCherry</w:t>
      </w:r>
      <w:r>
        <w:rPr>
          <w:rFonts w:hint="eastAsia" w:ascii="微软雅黑" w:hAnsi="微软雅黑" w:cs="Times New Roman"/>
          <w:sz w:val="24"/>
          <w:szCs w:val="24"/>
        </w:rPr>
        <w:t>-beads，吸取25μ</w:t>
      </w:r>
      <w:r>
        <w:rPr>
          <w:rFonts w:ascii="微软雅黑" w:hAnsi="微软雅黑" w:cs="Times New Roman"/>
          <w:sz w:val="24"/>
          <w:szCs w:val="24"/>
        </w:rPr>
        <w:t>L</w:t>
      </w:r>
      <w:r>
        <w:rPr>
          <w:rFonts w:hint="eastAsia" w:ascii="微软雅黑" w:hAnsi="微软雅黑" w:cs="Times New Roman"/>
          <w:sz w:val="24"/>
          <w:szCs w:val="24"/>
        </w:rPr>
        <w:t>至预冷的500μ</w:t>
      </w:r>
      <w:r>
        <w:rPr>
          <w:rFonts w:ascii="微软雅黑" w:hAnsi="微软雅黑" w:cs="Times New Roman"/>
          <w:sz w:val="24"/>
          <w:szCs w:val="24"/>
        </w:rPr>
        <w:t>L</w:t>
      </w:r>
      <w:r>
        <w:rPr>
          <w:rFonts w:hint="eastAsia" w:ascii="微软雅黑" w:hAnsi="微软雅黑" w:cs="Times New Roman"/>
          <w:sz w:val="24"/>
          <w:szCs w:val="24"/>
        </w:rPr>
        <w:t xml:space="preserve"> </w:t>
      </w:r>
      <w:r>
        <w:rPr>
          <w:rFonts w:ascii="微软雅黑" w:hAnsi="微软雅黑" w:cs="Times New Roman"/>
          <w:sz w:val="24"/>
          <w:szCs w:val="24"/>
        </w:rPr>
        <w:t>dilution</w:t>
      </w:r>
      <w:r>
        <w:rPr>
          <w:rFonts w:hint="eastAsia" w:ascii="微软雅黑" w:hAnsi="微软雅黑" w:cs="Times New Roman"/>
          <w:sz w:val="24"/>
          <w:szCs w:val="24"/>
        </w:rPr>
        <w:t xml:space="preserve"> buffer中，4</w:t>
      </w:r>
      <w:r>
        <w:rPr>
          <w:rFonts w:ascii="微软雅黑" w:hAnsi="微软雅黑" w:cs="Times New Roman"/>
          <w:sz w:val="24"/>
          <w:szCs w:val="24"/>
        </w:rPr>
        <w:t>℃</w:t>
      </w:r>
      <w:r>
        <w:rPr>
          <w:rFonts w:hint="eastAsia" w:ascii="微软雅黑" w:hAnsi="微软雅黑" w:cs="Times New Roman"/>
          <w:sz w:val="24"/>
          <w:szCs w:val="24"/>
        </w:rPr>
        <w:t>、1200g</w:t>
      </w:r>
      <w:r>
        <w:rPr>
          <w:rFonts w:ascii="微软雅黑" w:hAnsi="微软雅黑" w:cs="Times New Roman"/>
          <w:sz w:val="24"/>
          <w:szCs w:val="24"/>
        </w:rPr>
        <w:t>离心</w:t>
      </w:r>
      <w:r>
        <w:rPr>
          <w:rFonts w:hint="eastAsia" w:ascii="微软雅黑" w:hAnsi="微软雅黑" w:cs="Times New Roman"/>
          <w:sz w:val="24"/>
          <w:szCs w:val="24"/>
        </w:rPr>
        <w:t>2分钟，去掉上清，重复两次。</w:t>
      </w:r>
    </w:p>
    <w:p>
      <w:pPr>
        <w:pStyle w:val="9"/>
        <w:spacing w:before="70" w:after="0" w:line="216" w:lineRule="auto"/>
        <w:ind w:left="420" w:firstLine="6" w:firstLineChars="0"/>
        <w:jc w:val="both"/>
        <w:rPr>
          <w:rFonts w:ascii="微软雅黑" w:hAnsi="微软雅黑" w:cs="Times New Roman"/>
          <w:sz w:val="24"/>
          <w:szCs w:val="24"/>
        </w:rPr>
      </w:pPr>
      <w:r>
        <w:rPr>
          <w:rFonts w:hint="eastAsia" w:ascii="微软雅黑" w:hAnsi="微软雅黑" w:cs="Times New Roman"/>
          <w:sz w:val="24"/>
          <w:szCs w:val="24"/>
        </w:rPr>
        <w:t>4、结合蛋白</w:t>
      </w:r>
    </w:p>
    <w:p>
      <w:pPr>
        <w:pStyle w:val="9"/>
        <w:spacing w:after="0" w:line="216" w:lineRule="auto"/>
        <w:ind w:left="420" w:firstLine="300" w:firstLineChars="0"/>
        <w:jc w:val="both"/>
        <w:rPr>
          <w:rFonts w:ascii="微软雅黑" w:hAnsi="微软雅黑" w:cs="Times New Roman"/>
          <w:sz w:val="24"/>
          <w:szCs w:val="24"/>
        </w:rPr>
      </w:pPr>
      <w:r>
        <w:rPr>
          <w:rFonts w:hint="eastAsia" w:ascii="微软雅黑" w:hAnsi="微软雅黑" w:cs="Times New Roman"/>
          <w:sz w:val="24"/>
          <w:szCs w:val="24"/>
        </w:rPr>
        <w:t>⑴ 将步骤2获得的细胞蛋白提取液加入到平衡后的anti-</w:t>
      </w:r>
      <w:r>
        <w:rPr>
          <w:rFonts w:ascii="微软雅黑" w:hAnsi="微软雅黑" w:cs="Times New Roman"/>
          <w:sz w:val="24"/>
          <w:szCs w:val="24"/>
        </w:rPr>
        <w:t>mCherry</w:t>
      </w:r>
      <w:r>
        <w:rPr>
          <w:rFonts w:hint="eastAsia" w:ascii="微软雅黑" w:hAnsi="微软雅黑" w:cs="Times New Roman"/>
          <w:sz w:val="24"/>
          <w:szCs w:val="24"/>
        </w:rPr>
        <w:t>-beads中（如有需要，可留取50μ</w:t>
      </w:r>
      <w:r>
        <w:rPr>
          <w:rFonts w:ascii="微软雅黑" w:hAnsi="微软雅黑" w:cs="Times New Roman"/>
          <w:sz w:val="24"/>
          <w:szCs w:val="24"/>
        </w:rPr>
        <w:t>L</w:t>
      </w:r>
      <w:r>
        <w:rPr>
          <w:rFonts w:hint="eastAsia" w:ascii="微软雅黑" w:hAnsi="微软雅黑" w:cs="Times New Roman"/>
          <w:sz w:val="24"/>
          <w:szCs w:val="24"/>
        </w:rPr>
        <w:t>细胞蛋白提取液</w:t>
      </w:r>
      <w:r>
        <w:rPr>
          <w:rFonts w:ascii="微软雅黑" w:hAnsi="微软雅黑" w:cs="Times New Roman"/>
          <w:sz w:val="24"/>
          <w:szCs w:val="24"/>
        </w:rPr>
        <w:t>用于免疫印迹分析</w:t>
      </w:r>
      <w:r>
        <w:rPr>
          <w:rFonts w:hint="eastAsia" w:ascii="微软雅黑" w:hAnsi="微软雅黑" w:cs="Times New Roman"/>
          <w:sz w:val="24"/>
          <w:szCs w:val="24"/>
        </w:rPr>
        <w:t>）。</w:t>
      </w:r>
      <w:r>
        <w:rPr>
          <w:rFonts w:ascii="微软雅黑" w:hAnsi="微软雅黑" w:cs="Times New Roman"/>
          <w:sz w:val="24"/>
          <w:szCs w:val="24"/>
        </w:rPr>
        <w:t>在</w:t>
      </w:r>
      <w:r>
        <w:rPr>
          <w:rFonts w:hint="eastAsia" w:ascii="微软雅黑" w:hAnsi="微软雅黑" w:cs="Times New Roman"/>
          <w:sz w:val="24"/>
          <w:szCs w:val="24"/>
        </w:rPr>
        <w:t>4</w:t>
      </w:r>
      <w:r>
        <w:rPr>
          <w:rFonts w:ascii="微软雅黑" w:hAnsi="微软雅黑" w:cs="Times New Roman"/>
          <w:sz w:val="24"/>
          <w:szCs w:val="24"/>
        </w:rPr>
        <w:t>℃环境中上下颠倒孵育</w:t>
      </w:r>
      <w:r>
        <w:rPr>
          <w:rFonts w:hint="eastAsia" w:ascii="微软雅黑" w:hAnsi="微软雅黑" w:cs="Times New Roman"/>
          <w:sz w:val="24"/>
          <w:szCs w:val="24"/>
        </w:rPr>
        <w:t>1小时。</w:t>
      </w:r>
    </w:p>
    <w:p>
      <w:pPr>
        <w:pStyle w:val="9"/>
        <w:spacing w:after="0" w:line="216" w:lineRule="auto"/>
        <w:ind w:left="420" w:firstLine="300" w:firstLineChars="0"/>
        <w:jc w:val="both"/>
        <w:rPr>
          <w:rFonts w:ascii="微软雅黑" w:hAnsi="微软雅黑" w:cs="Times New Roman"/>
          <w:sz w:val="24"/>
          <w:szCs w:val="24"/>
        </w:rPr>
      </w:pPr>
      <w:r>
        <w:rPr>
          <w:rFonts w:hint="eastAsia" w:ascii="微软雅黑" w:hAnsi="微软雅黑" w:cs="Times New Roman"/>
          <w:sz w:val="24"/>
          <w:szCs w:val="24"/>
        </w:rPr>
        <w:t>⑵ 4</w:t>
      </w:r>
      <w:r>
        <w:rPr>
          <w:rFonts w:ascii="微软雅黑" w:hAnsi="微软雅黑" w:cs="Times New Roman"/>
          <w:sz w:val="24"/>
          <w:szCs w:val="24"/>
        </w:rPr>
        <w:t>℃</w:t>
      </w:r>
      <w:r>
        <w:rPr>
          <w:rFonts w:hint="eastAsia" w:ascii="微软雅黑" w:hAnsi="微软雅黑" w:cs="Times New Roman"/>
          <w:sz w:val="24"/>
          <w:szCs w:val="24"/>
        </w:rPr>
        <w:t>、1200g</w:t>
      </w:r>
      <w:r>
        <w:rPr>
          <w:rFonts w:ascii="微软雅黑" w:hAnsi="微软雅黑" w:cs="Times New Roman"/>
          <w:sz w:val="24"/>
          <w:szCs w:val="24"/>
        </w:rPr>
        <w:t>离心</w:t>
      </w:r>
      <w:r>
        <w:rPr>
          <w:rFonts w:hint="eastAsia" w:ascii="微软雅黑" w:hAnsi="微软雅黑" w:cs="Times New Roman"/>
          <w:sz w:val="24"/>
          <w:szCs w:val="24"/>
        </w:rPr>
        <w:t>2分钟，弃上清。</w:t>
      </w:r>
    </w:p>
    <w:p>
      <w:pPr>
        <w:pStyle w:val="9"/>
        <w:spacing w:before="70" w:after="0" w:line="216" w:lineRule="auto"/>
        <w:ind w:left="420" w:firstLine="6" w:firstLineChars="0"/>
        <w:jc w:val="both"/>
        <w:rPr>
          <w:rFonts w:ascii="微软雅黑" w:hAnsi="微软雅黑" w:cs="Times New Roman"/>
          <w:sz w:val="24"/>
          <w:szCs w:val="24"/>
        </w:rPr>
      </w:pPr>
      <w:r>
        <w:rPr>
          <w:rFonts w:hint="eastAsia" w:ascii="微软雅黑" w:hAnsi="微软雅黑" w:cs="Times New Roman"/>
          <w:sz w:val="24"/>
          <w:szCs w:val="24"/>
        </w:rPr>
        <w:t>5、洗anti-</w:t>
      </w:r>
      <w:r>
        <w:rPr>
          <w:rFonts w:ascii="微软雅黑" w:hAnsi="微软雅黑" w:cs="Times New Roman"/>
          <w:sz w:val="24"/>
          <w:szCs w:val="24"/>
        </w:rPr>
        <w:t>mCherry</w:t>
      </w:r>
      <w:r>
        <w:rPr>
          <w:rFonts w:hint="eastAsia" w:ascii="微软雅黑" w:hAnsi="微软雅黑" w:cs="Times New Roman"/>
          <w:sz w:val="24"/>
          <w:szCs w:val="24"/>
        </w:rPr>
        <w:t>-beads：加入500μ</w:t>
      </w:r>
      <w:r>
        <w:rPr>
          <w:rFonts w:ascii="微软雅黑" w:hAnsi="微软雅黑" w:cs="Times New Roman"/>
          <w:sz w:val="24"/>
          <w:szCs w:val="24"/>
        </w:rPr>
        <w:t>L预冷的溶解液</w:t>
      </w:r>
      <w:r>
        <w:rPr>
          <w:rFonts w:hint="eastAsia" w:ascii="微软雅黑" w:hAnsi="微软雅黑" w:cs="Times New Roman"/>
          <w:sz w:val="24"/>
          <w:szCs w:val="24"/>
        </w:rPr>
        <w:t>重悬anti-</w:t>
      </w:r>
      <w:r>
        <w:rPr>
          <w:rFonts w:ascii="微软雅黑" w:hAnsi="微软雅黑" w:cs="Times New Roman"/>
          <w:sz w:val="24"/>
          <w:szCs w:val="24"/>
        </w:rPr>
        <w:t>mCherry</w:t>
      </w:r>
      <w:r>
        <w:rPr>
          <w:rFonts w:hint="eastAsia" w:ascii="微软雅黑" w:hAnsi="微软雅黑" w:cs="Times New Roman"/>
          <w:sz w:val="24"/>
          <w:szCs w:val="24"/>
        </w:rPr>
        <w:t>-beads，4</w:t>
      </w:r>
      <w:r>
        <w:rPr>
          <w:rFonts w:ascii="微软雅黑" w:hAnsi="微软雅黑" w:cs="Times New Roman"/>
          <w:sz w:val="24"/>
          <w:szCs w:val="24"/>
        </w:rPr>
        <w:t>℃</w:t>
      </w:r>
      <w:r>
        <w:rPr>
          <w:rFonts w:hint="eastAsia" w:ascii="微软雅黑" w:hAnsi="微软雅黑" w:cs="Times New Roman"/>
          <w:sz w:val="24"/>
          <w:szCs w:val="24"/>
        </w:rPr>
        <w:t>、1200g</w:t>
      </w:r>
      <w:r>
        <w:rPr>
          <w:rFonts w:ascii="微软雅黑" w:hAnsi="微软雅黑" w:cs="Times New Roman"/>
          <w:sz w:val="24"/>
          <w:szCs w:val="24"/>
        </w:rPr>
        <w:t>离心</w:t>
      </w:r>
      <w:r>
        <w:rPr>
          <w:rFonts w:hint="eastAsia" w:ascii="微软雅黑" w:hAnsi="微软雅黑" w:cs="Times New Roman"/>
          <w:sz w:val="24"/>
          <w:szCs w:val="24"/>
        </w:rPr>
        <w:t>2分钟，去掉上清，重复两次。</w:t>
      </w:r>
    </w:p>
    <w:p>
      <w:pPr>
        <w:pStyle w:val="9"/>
        <w:spacing w:after="0" w:line="216" w:lineRule="auto"/>
        <w:ind w:left="420" w:firstLine="300" w:firstLineChars="0"/>
        <w:jc w:val="both"/>
        <w:rPr>
          <w:rFonts w:ascii="微软雅黑" w:hAnsi="微软雅黑" w:cs="Times New Roman"/>
          <w:color w:val="FF0000"/>
          <w:sz w:val="18"/>
          <w:szCs w:val="18"/>
        </w:rPr>
      </w:pPr>
      <w:r>
        <w:rPr>
          <w:rFonts w:hint="eastAsia" w:ascii="微软雅黑" w:hAnsi="微软雅黑" w:cs="Times New Roman"/>
          <w:color w:val="FF0000"/>
          <w:sz w:val="18"/>
          <w:szCs w:val="18"/>
        </w:rPr>
        <w:t>可选做：在第二次清洗中将盐浓度提高至500mM。</w:t>
      </w:r>
    </w:p>
    <w:p>
      <w:pPr>
        <w:pStyle w:val="9"/>
        <w:spacing w:before="70" w:after="0" w:line="216" w:lineRule="auto"/>
        <w:ind w:left="420" w:firstLine="6" w:firstLineChars="0"/>
        <w:jc w:val="both"/>
        <w:rPr>
          <w:rFonts w:ascii="微软雅黑" w:hAnsi="微软雅黑" w:cs="Times New Roman"/>
          <w:sz w:val="24"/>
          <w:szCs w:val="24"/>
        </w:rPr>
      </w:pPr>
      <w:r>
        <w:rPr>
          <w:rFonts w:hint="eastAsia" w:ascii="微软雅黑" w:hAnsi="微软雅黑" w:cs="Times New Roman"/>
          <w:sz w:val="24"/>
          <w:szCs w:val="24"/>
        </w:rPr>
        <w:t>6、洗脱结合蛋白</w:t>
      </w:r>
    </w:p>
    <w:p>
      <w:pPr>
        <w:pStyle w:val="9"/>
        <w:spacing w:after="0" w:line="216" w:lineRule="auto"/>
        <w:ind w:left="420" w:firstLine="300" w:firstLineChars="0"/>
        <w:jc w:val="both"/>
        <w:rPr>
          <w:rFonts w:ascii="微软雅黑" w:hAnsi="微软雅黑" w:cs="Times New Roman"/>
          <w:sz w:val="24"/>
          <w:szCs w:val="24"/>
        </w:rPr>
      </w:pPr>
      <w:r>
        <w:rPr>
          <w:rFonts w:hint="eastAsia" w:ascii="微软雅黑" w:hAnsi="微软雅黑" w:cs="Times New Roman"/>
          <w:sz w:val="24"/>
          <w:szCs w:val="24"/>
        </w:rPr>
        <w:t>⑴  加入100μ</w:t>
      </w:r>
      <w:r>
        <w:rPr>
          <w:rFonts w:ascii="微软雅黑" w:hAnsi="微软雅黑" w:cs="Times New Roman"/>
          <w:sz w:val="24"/>
          <w:szCs w:val="24"/>
        </w:rPr>
        <w:t>L</w:t>
      </w:r>
      <w:r>
        <w:rPr>
          <w:rFonts w:hint="eastAsia" w:ascii="微软雅黑" w:hAnsi="微软雅黑" w:cs="Times New Roman"/>
          <w:sz w:val="24"/>
          <w:szCs w:val="24"/>
        </w:rPr>
        <w:t xml:space="preserve"> SDS loading buffer 重悬anti-</w:t>
      </w:r>
      <w:r>
        <w:rPr>
          <w:rFonts w:ascii="微软雅黑" w:hAnsi="微软雅黑" w:cs="Times New Roman"/>
          <w:sz w:val="24"/>
          <w:szCs w:val="24"/>
        </w:rPr>
        <w:t>mCherry</w:t>
      </w:r>
      <w:r>
        <w:rPr>
          <w:rFonts w:hint="eastAsia" w:ascii="微软雅黑" w:hAnsi="微软雅黑" w:cs="Times New Roman"/>
          <w:sz w:val="24"/>
          <w:szCs w:val="24"/>
        </w:rPr>
        <w:t>-beads。</w:t>
      </w:r>
    </w:p>
    <w:p>
      <w:pPr>
        <w:pStyle w:val="9"/>
        <w:spacing w:after="0" w:line="216" w:lineRule="auto"/>
        <w:ind w:left="420" w:firstLine="300" w:firstLineChars="0"/>
        <w:jc w:val="both"/>
        <w:rPr>
          <w:rFonts w:ascii="微软雅黑" w:hAnsi="微软雅黑" w:cs="Times New Roman"/>
          <w:sz w:val="24"/>
          <w:szCs w:val="24"/>
        </w:rPr>
      </w:pPr>
      <w:r>
        <w:rPr>
          <w:rFonts w:hint="eastAsia" w:ascii="微软雅黑" w:hAnsi="微软雅黑" w:cs="Times New Roman"/>
          <w:sz w:val="24"/>
          <w:szCs w:val="24"/>
        </w:rPr>
        <w:t>⑵ 将anti-</w:t>
      </w:r>
      <w:r>
        <w:rPr>
          <w:rFonts w:ascii="微软雅黑" w:hAnsi="微软雅黑" w:cs="Times New Roman"/>
          <w:sz w:val="24"/>
          <w:szCs w:val="24"/>
        </w:rPr>
        <w:t>mCherry</w:t>
      </w:r>
      <w:r>
        <w:rPr>
          <w:rFonts w:hint="eastAsia" w:ascii="微软雅黑" w:hAnsi="微软雅黑" w:cs="Times New Roman"/>
          <w:sz w:val="24"/>
          <w:szCs w:val="24"/>
        </w:rPr>
        <w:t>-beads在沸水浴中</w:t>
      </w:r>
      <w:r>
        <w:rPr>
          <w:rFonts w:ascii="微软雅黑" w:hAnsi="微软雅黑" w:cs="Times New Roman"/>
          <w:sz w:val="24"/>
          <w:szCs w:val="24"/>
        </w:rPr>
        <w:t>加热</w:t>
      </w:r>
      <w:r>
        <w:rPr>
          <w:rFonts w:hint="eastAsia" w:ascii="微软雅黑" w:hAnsi="微软雅黑" w:cs="Times New Roman"/>
          <w:sz w:val="24"/>
          <w:szCs w:val="24"/>
        </w:rPr>
        <w:t>10分钟，使免疫复合物分离出来。4</w:t>
      </w:r>
      <w:r>
        <w:rPr>
          <w:rFonts w:ascii="微软雅黑" w:hAnsi="微软雅黑" w:cs="Times New Roman"/>
          <w:sz w:val="24"/>
          <w:szCs w:val="24"/>
        </w:rPr>
        <w:t>℃</w:t>
      </w:r>
      <w:r>
        <w:rPr>
          <w:rFonts w:hint="eastAsia" w:ascii="微软雅黑" w:hAnsi="微软雅黑" w:cs="Times New Roman"/>
          <w:sz w:val="24"/>
          <w:szCs w:val="24"/>
        </w:rPr>
        <w:t>、1200g</w:t>
      </w:r>
      <w:r>
        <w:rPr>
          <w:rFonts w:ascii="微软雅黑" w:hAnsi="微软雅黑" w:cs="Times New Roman"/>
          <w:sz w:val="24"/>
          <w:szCs w:val="24"/>
        </w:rPr>
        <w:t>离心</w:t>
      </w:r>
      <w:r>
        <w:rPr>
          <w:rFonts w:hint="eastAsia" w:ascii="微软雅黑" w:hAnsi="微软雅黑" w:cs="Times New Roman"/>
          <w:sz w:val="24"/>
          <w:szCs w:val="24"/>
        </w:rPr>
        <w:t>2分钟，取上清进行SDS-PAGE电泳分析。</w:t>
      </w:r>
    </w:p>
    <w:p>
      <w:pPr>
        <w:pStyle w:val="9"/>
        <w:spacing w:after="0" w:line="216" w:lineRule="auto"/>
        <w:ind w:left="420" w:firstLine="300" w:firstLineChars="0"/>
        <w:jc w:val="both"/>
        <w:rPr>
          <w:rFonts w:ascii="微软雅黑" w:hAnsi="微软雅黑" w:cs="Times New Roman"/>
          <w:sz w:val="24"/>
          <w:szCs w:val="24"/>
        </w:rPr>
      </w:pPr>
      <w:r>
        <w:rPr>
          <w:rFonts w:hint="eastAsia" w:ascii="微软雅黑" w:hAnsi="微软雅黑" w:cs="Times New Roman"/>
          <w:sz w:val="24"/>
          <w:szCs w:val="24"/>
        </w:rPr>
        <w:t>⑶ 可替代步骤⑴和⑵：加入50μ</w:t>
      </w:r>
      <w:r>
        <w:rPr>
          <w:rFonts w:ascii="微软雅黑" w:hAnsi="微软雅黑" w:cs="Times New Roman"/>
          <w:sz w:val="24"/>
          <w:szCs w:val="24"/>
        </w:rPr>
        <w:t>L</w:t>
      </w:r>
      <w:r>
        <w:rPr>
          <w:rFonts w:hint="eastAsia" w:ascii="微软雅黑" w:hAnsi="微软雅黑" w:cs="Times New Roman"/>
          <w:sz w:val="24"/>
          <w:szCs w:val="24"/>
        </w:rPr>
        <w:t xml:space="preserve"> 0.2M，pH2.5的甘氨酸重悬anti-</w:t>
      </w:r>
      <w:r>
        <w:rPr>
          <w:rFonts w:ascii="微软雅黑" w:hAnsi="微软雅黑" w:cs="Times New Roman"/>
          <w:sz w:val="24"/>
          <w:szCs w:val="24"/>
        </w:rPr>
        <w:t>mCherry</w:t>
      </w:r>
      <w:r>
        <w:rPr>
          <w:rFonts w:hint="eastAsia" w:ascii="微软雅黑" w:hAnsi="微软雅黑" w:cs="Times New Roman"/>
          <w:sz w:val="24"/>
          <w:szCs w:val="24"/>
        </w:rPr>
        <w:t>-beads，保持混匀状态孵育30s，4</w:t>
      </w:r>
      <w:r>
        <w:rPr>
          <w:rFonts w:ascii="微软雅黑" w:hAnsi="微软雅黑" w:cs="Times New Roman"/>
          <w:sz w:val="24"/>
          <w:szCs w:val="24"/>
        </w:rPr>
        <w:t>℃</w:t>
      </w:r>
      <w:r>
        <w:rPr>
          <w:rFonts w:hint="eastAsia" w:ascii="微软雅黑" w:hAnsi="微软雅黑" w:cs="Times New Roman"/>
          <w:sz w:val="24"/>
          <w:szCs w:val="24"/>
        </w:rPr>
        <w:t>、1200g</w:t>
      </w:r>
      <w:r>
        <w:rPr>
          <w:rFonts w:ascii="微软雅黑" w:hAnsi="微软雅黑" w:cs="Times New Roman"/>
          <w:sz w:val="24"/>
          <w:szCs w:val="24"/>
        </w:rPr>
        <w:t>离心</w:t>
      </w:r>
      <w:r>
        <w:rPr>
          <w:rFonts w:hint="eastAsia" w:ascii="微软雅黑" w:hAnsi="微软雅黑" w:cs="Times New Roman"/>
          <w:sz w:val="24"/>
          <w:szCs w:val="24"/>
        </w:rPr>
        <w:t>2分钟。将上清转移至新的离心管中，加入5μ</w:t>
      </w:r>
      <w:r>
        <w:rPr>
          <w:rFonts w:ascii="微软雅黑" w:hAnsi="微软雅黑" w:cs="Times New Roman"/>
          <w:sz w:val="24"/>
          <w:szCs w:val="24"/>
        </w:rPr>
        <w:t>L</w:t>
      </w:r>
      <w:r>
        <w:rPr>
          <w:rFonts w:hint="eastAsia" w:ascii="微软雅黑" w:hAnsi="微软雅黑" w:cs="Times New Roman"/>
          <w:sz w:val="24"/>
          <w:szCs w:val="24"/>
        </w:rPr>
        <w:t xml:space="preserve"> 1M pH 10.4的Tris-base中和甘氨酸。可重复此步骤以增加洗脱效率。</w:t>
      </w:r>
    </w:p>
    <w:p>
      <w:pPr>
        <w:pStyle w:val="9"/>
        <w:numPr>
          <w:ilvl w:val="0"/>
          <w:numId w:val="1"/>
        </w:numPr>
        <w:spacing w:before="70" w:after="0" w:line="216" w:lineRule="auto"/>
        <w:ind w:firstLineChars="0"/>
        <w:jc w:val="both"/>
        <w:rPr>
          <w:rFonts w:ascii="微软雅黑" w:hAnsi="微软雅黑" w:cs="Times New Roman"/>
          <w:sz w:val="24"/>
          <w:szCs w:val="24"/>
        </w:rPr>
      </w:pPr>
      <w:r>
        <w:rPr>
          <w:rFonts w:hint="eastAsia" w:ascii="微软雅黑" w:hAnsi="微软雅黑" w:cs="Times New Roman"/>
          <w:sz w:val="24"/>
          <w:szCs w:val="24"/>
        </w:rPr>
        <w:t>实验</w:t>
      </w:r>
      <w:r>
        <w:rPr>
          <w:rFonts w:ascii="微软雅黑" w:hAnsi="微软雅黑" w:cs="Times New Roman"/>
          <w:sz w:val="24"/>
          <w:szCs w:val="24"/>
        </w:rPr>
        <w:t>结果示例</w:t>
      </w:r>
    </w:p>
    <w:p>
      <w:pPr>
        <w:spacing w:after="0" w:line="216" w:lineRule="auto"/>
        <w:rPr>
          <w:rFonts w:ascii="微软雅黑" w:hAnsi="微软雅黑"/>
        </w:rPr>
      </w:pPr>
    </w:p>
    <w:p>
      <w:pPr>
        <w:spacing w:after="0" w:line="216" w:lineRule="auto"/>
        <w:jc w:val="center"/>
        <w:rPr>
          <w:rFonts w:ascii="微软雅黑" w:hAnsi="微软雅黑"/>
        </w:rPr>
      </w:pPr>
      <w:r>
        <w:rPr>
          <w:rFonts w:ascii="微软雅黑" w:hAnsi="微软雅黑"/>
        </w:rPr>
        <w:drawing>
          <wp:inline distT="0" distB="0" distL="0" distR="0">
            <wp:extent cx="3049270" cy="3076575"/>
            <wp:effectExtent l="0" t="0" r="0" b="0"/>
            <wp:docPr id="3" name="图片 2" descr="1331-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1331--2.png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45343" cy="3072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 w:line="216" w:lineRule="auto"/>
        <w:jc w:val="both"/>
        <w:rPr>
          <w:rFonts w:hint="eastAsia" w:ascii="微软雅黑" w:hAnsi="微软雅黑" w:cs="Times New Roman"/>
          <w:sz w:val="18"/>
          <w:szCs w:val="18"/>
        </w:rPr>
      </w:pPr>
      <w:r>
        <w:rPr>
          <w:rFonts w:hint="eastAsia" w:ascii="微软雅黑" w:hAnsi="微软雅黑" w:cs="Times New Roman"/>
          <w:sz w:val="18"/>
          <w:szCs w:val="18"/>
        </w:rPr>
        <w:t xml:space="preserve">                                                                         </w:t>
      </w:r>
      <w:r>
        <w:rPr>
          <w:rFonts w:ascii="微软雅黑" w:hAnsi="微软雅黑" w:cs="Times New Roman"/>
          <w:sz w:val="18"/>
          <w:szCs w:val="18"/>
        </w:rPr>
        <w:t>Im</w:t>
      </w:r>
      <w:r>
        <w:rPr>
          <w:rFonts w:hint="eastAsia" w:ascii="微软雅黑" w:hAnsi="微软雅黑" w:cs="Times New Roman"/>
          <w:sz w:val="18"/>
          <w:szCs w:val="18"/>
        </w:rPr>
        <w:t>munoprecipitations of mCherry:</w:t>
      </w:r>
    </w:p>
    <w:p>
      <w:pPr>
        <w:spacing w:after="0" w:line="216" w:lineRule="auto"/>
        <w:jc w:val="both"/>
        <w:rPr>
          <w:rFonts w:ascii="微软雅黑" w:hAnsi="微软雅黑" w:cs="Times New Roman"/>
          <w:sz w:val="18"/>
          <w:szCs w:val="18"/>
        </w:rPr>
      </w:pPr>
    </w:p>
    <w:p>
      <w:pPr>
        <w:spacing w:after="0" w:line="216" w:lineRule="auto"/>
        <w:jc w:val="both"/>
        <w:rPr>
          <w:rFonts w:hint="eastAsia" w:ascii="微软雅黑" w:hAnsi="微软雅黑" w:cs="Times New Roman"/>
          <w:sz w:val="18"/>
          <w:szCs w:val="18"/>
        </w:rPr>
      </w:pPr>
      <w:r>
        <w:rPr>
          <w:rFonts w:hint="eastAsia" w:ascii="微软雅黑" w:hAnsi="微软雅黑" w:cs="Times New Roman"/>
          <w:sz w:val="18"/>
          <w:szCs w:val="18"/>
        </w:rPr>
        <w:t xml:space="preserve">        Total extract from E.coli BL21(DE3) expression mCherry. Input (I),Flow though (FT) fraction,Wash (W) fraction and Elution (E) fraction。</w:t>
      </w:r>
    </w:p>
    <w:p>
      <w:pPr>
        <w:spacing w:after="0" w:line="216" w:lineRule="auto"/>
        <w:jc w:val="both"/>
        <w:rPr>
          <w:rFonts w:ascii="微软雅黑" w:hAnsi="微软雅黑" w:cs="Times New Roman"/>
          <w:sz w:val="18"/>
          <w:szCs w:val="18"/>
        </w:rPr>
      </w:pPr>
    </w:p>
    <w:p>
      <w:pPr>
        <w:spacing w:after="0" w:line="216" w:lineRule="auto"/>
        <w:jc w:val="both"/>
        <w:rPr>
          <w:rFonts w:ascii="微软雅黑" w:hAnsi="微软雅黑"/>
          <w:b/>
          <w:sz w:val="24"/>
          <w:szCs w:val="24"/>
        </w:rPr>
      </w:pPr>
      <w:r>
        <w:rPr>
          <w:rFonts w:hint="eastAsia" w:ascii="微软雅黑" w:hAnsi="微软雅黑"/>
          <w:b/>
          <w:sz w:val="24"/>
          <w:szCs w:val="24"/>
        </w:rPr>
        <w:t>声明：本产品仅供科学研究使用，不能用于人、动物的医疗或诊断程序，不能使用本产品作为食品、化妆品或家庭用品等。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675" w:right="991" w:bottom="568" w:left="1134" w:header="708" w:footer="121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  <w:r>
      <w:pict>
        <v:group id="_x0000_s18447" o:spid="_x0000_s18447" o:spt="203" style="position:absolute;left:0pt;margin-left:-70.95pt;margin-top:-30.55pt;height:832.3pt;width:648.75pt;z-index:251676672;mso-width-relative:page;mso-height-relative:page;" coordorigin="-285,97" coordsize="12975,16646">
          <o:lock v:ext="edit"/>
          <v:shape id="Text Box 6" o:spid="_x0000_s18436" o:spt="202" type="#_x0000_t202" style="position:absolute;left:1568;top:16215;height:528;width:9457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rPr>
                      <w:rFonts w:ascii="微软雅黑" w:hAnsi="微软雅黑"/>
                      <w:b/>
                      <w:sz w:val="18"/>
                      <w:szCs w:val="18"/>
                    </w:rPr>
                  </w:pPr>
                  <w:r>
                    <w:rPr>
                      <w:rFonts w:hint="eastAsia" w:ascii="微软雅黑" w:hAnsi="微软雅黑"/>
                      <w:b/>
                      <w:sz w:val="18"/>
                      <w:szCs w:val="18"/>
                    </w:rPr>
                    <w:t>深圳康体生命科技有限公司             下单热线：400-996-3188             www.ktsm-life.com</w:t>
                  </w:r>
                </w:p>
                <w:p>
                  <w:pPr>
                    <w:rPr>
                      <w:rFonts w:ascii="微软雅黑" w:hAnsi="微软雅黑"/>
                      <w:b/>
                      <w:sz w:val="18"/>
                      <w:szCs w:val="18"/>
                    </w:rPr>
                  </w:pPr>
                </w:p>
                <w:p>
                  <w:pPr>
                    <w:rPr>
                      <w:rFonts w:ascii="微软雅黑" w:hAnsi="微软雅黑"/>
                      <w:b/>
                      <w:sz w:val="18"/>
                      <w:szCs w:val="18"/>
                    </w:rPr>
                  </w:pPr>
                </w:p>
              </w:txbxContent>
            </v:textbox>
          </v:shape>
          <v:group id="_x0000_s18446" o:spid="_x0000_s18446" o:spt="203" style="position:absolute;left:-285;top:97;height:1792;width:12975;" coordorigin="-285,97" coordsize="12975,1792">
            <o:lock v:ext="edit"/>
            <v:rect id="_x0000_s18438" o:spid="_x0000_s18438" o:spt="1" style="position:absolute;left:-285;top:1522;height:57;width:12975;" fillcolor="#4F81BD" filled="t" stroked="f" coordsize="21600,21600">
              <v:path/>
              <v:fill on="t" focussize="0,0"/>
              <v:stroke on="f" weight="3pt" color="#F2F2F2"/>
              <v:imagedata o:title=""/>
              <o:lock v:ext="edit"/>
            </v:rect>
            <v:group id="_x0000_s18445" o:spid="_x0000_s18445" o:spt="203" style="position:absolute;left:1065;top:97;height:1792;width:9281;" coordorigin="1065,97" coordsize="9281,1792">
              <o:lock v:ext="edit"/>
              <v:shape id="图片 2" o:spid="_x0000_s18441" o:spt="75" type="#_x0000_t75" style="position:absolute;left:1065;top:97;height:1635;width:1736;" filled="f" o:preferrelative="t" stroked="f" coordsize="21600,21600">
                <v:path/>
                <v:fill on="f" focussize="0,0"/>
                <v:stroke on="f" joinstyle="miter"/>
                <v:imagedata r:id="rId1" o:title="logo-ktsm"/>
                <o:lock v:ext="edit" aspectratio="t"/>
              </v:shape>
              <v:group id="_x0000_s18444" o:spid="_x0000_s18444" o:spt="203" style="position:absolute;left:5272;top:300;height:1589;width:5074;" coordorigin="5272,300" coordsize="5074,1589">
                <o:lock v:ext="edit"/>
                <v:shape id="图片 5" o:spid="_x0000_s18440" o:spt="75" type="#_x0000_t75" style="position:absolute;left:9218;top:300;height:1140;width:1128;" filled="f" o:preferrelative="t" stroked="f" coordsize="21600,21600">
                  <v:path/>
                  <v:fill on="f" focussize="0,0"/>
                  <v:stroke on="f" joinstyle="miter"/>
                  <v:imagedata r:id="rId2" o:title="qrcode_for_gh_7608f07a131e_258"/>
                  <o:lock v:ext="edit" aspectratio="t"/>
                </v:shape>
                <v:shape id="Text Box 2" o:spid="_x0000_s18435" o:spt="202" type="#_x0000_t202" style="position:absolute;left:5272;top:339;height:1550;width:3569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PyGtgIAALo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">
                  <v:path/>
                  <v:fill on="f" focussize="0,0"/>
                  <v:stroke on="f" joinstyle="miter"/>
                  <v:imagedata o:title=""/>
                  <o:lock v:ext="edit"/>
                  <v:textbox>
                    <w:txbxContent>
                      <w:p>
                        <w:pPr>
                          <w:spacing w:after="0" w:line="168" w:lineRule="auto"/>
                          <w:rPr>
                            <w:rFonts w:ascii="微软雅黑" w:hAnsi="微软雅黑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ascii="微软雅黑" w:hAnsi="微软雅黑"/>
                            <w:b/>
                            <w:sz w:val="16"/>
                            <w:szCs w:val="16"/>
                          </w:rPr>
                          <w:t>电话：4009963188  0755-83636966</w:t>
                        </w:r>
                      </w:p>
                      <w:p>
                        <w:pPr>
                          <w:spacing w:after="0" w:line="168" w:lineRule="auto"/>
                          <w:rPr>
                            <w:rFonts w:ascii="微软雅黑" w:hAnsi="微软雅黑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ascii="微软雅黑" w:hAnsi="微软雅黑"/>
                            <w:b/>
                            <w:sz w:val="16"/>
                            <w:szCs w:val="16"/>
                          </w:rPr>
                          <w:t>Q Q： 2455999555  2594565798</w:t>
                        </w:r>
                      </w:p>
                      <w:p>
                        <w:pPr>
                          <w:spacing w:after="0" w:line="168" w:lineRule="auto"/>
                          <w:rPr>
                            <w:rFonts w:ascii="微软雅黑" w:hAnsi="微软雅黑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ascii="微软雅黑" w:hAnsi="微软雅黑"/>
                            <w:b/>
                            <w:sz w:val="16"/>
                            <w:szCs w:val="16"/>
                          </w:rPr>
                          <w:t>网站：www.ktsm-life.com</w:t>
                        </w:r>
                      </w:p>
                      <w:p>
                        <w:pPr>
                          <w:spacing w:after="0" w:line="168" w:lineRule="auto"/>
                          <w:rPr>
                            <w:rFonts w:ascii="微软雅黑" w:hAnsi="微软雅黑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ascii="微软雅黑" w:hAnsi="微软雅黑"/>
                            <w:b/>
                            <w:sz w:val="16"/>
                            <w:szCs w:val="16"/>
                          </w:rPr>
                          <w:t>邮箱：info@ktsm-life.com</w:t>
                        </w:r>
                      </w:p>
                      <w:p>
                        <w:pPr>
                          <w:spacing w:after="0" w:line="168" w:lineRule="auto"/>
                          <w:rPr>
                            <w:rFonts w:ascii="微软雅黑" w:hAnsi="微软雅黑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ascii="微软雅黑" w:hAnsi="微软雅黑"/>
                            <w:b/>
                            <w:sz w:val="16"/>
                            <w:szCs w:val="16"/>
                          </w:rPr>
                          <w:t>地址：深圳市龙岗区南岭康体生命研究院</w:t>
                        </w:r>
                      </w:p>
                    </w:txbxContent>
                  </v:textbox>
                </v:shape>
              </v:group>
            </v:group>
          </v:group>
        </v:group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6413F0"/>
    <w:multiLevelType w:val="multilevel"/>
    <w:tmpl w:val="3C6413F0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720"/>
  <w:characterSpacingControl w:val="doNotCompress"/>
  <w:hdrShapeDefaults>
    <o:shapelayout v:ext="edit">
      <o:idmap v:ext="edit" data="18"/>
    </o:shapelayout>
  </w:hdrShapeDefaults>
  <w:compat>
    <w:useFELayout/>
    <w:compatSetting w:name="compatibilityMode" w:uri="http://schemas.microsoft.com/office/word" w:val="12"/>
  </w:compat>
  <w:rsids>
    <w:rsidRoot w:val="00D31D50"/>
    <w:rsid w:val="00010A0F"/>
    <w:rsid w:val="000168BF"/>
    <w:rsid w:val="0005278C"/>
    <w:rsid w:val="00056D96"/>
    <w:rsid w:val="00065AAF"/>
    <w:rsid w:val="000C24F2"/>
    <w:rsid w:val="00131677"/>
    <w:rsid w:val="00134495"/>
    <w:rsid w:val="00144600"/>
    <w:rsid w:val="001679BB"/>
    <w:rsid w:val="00173BD0"/>
    <w:rsid w:val="00192AE9"/>
    <w:rsid w:val="001C7878"/>
    <w:rsid w:val="001F3107"/>
    <w:rsid w:val="002541C3"/>
    <w:rsid w:val="00255472"/>
    <w:rsid w:val="002A6DBA"/>
    <w:rsid w:val="002B18D6"/>
    <w:rsid w:val="002E1845"/>
    <w:rsid w:val="00323B43"/>
    <w:rsid w:val="0033712F"/>
    <w:rsid w:val="00363661"/>
    <w:rsid w:val="003968E7"/>
    <w:rsid w:val="003C66A3"/>
    <w:rsid w:val="003D37D8"/>
    <w:rsid w:val="003E57EE"/>
    <w:rsid w:val="00400F76"/>
    <w:rsid w:val="00426133"/>
    <w:rsid w:val="004358AB"/>
    <w:rsid w:val="004728FE"/>
    <w:rsid w:val="00493191"/>
    <w:rsid w:val="004B7A2E"/>
    <w:rsid w:val="004D20C5"/>
    <w:rsid w:val="004D4A0D"/>
    <w:rsid w:val="004D6FAB"/>
    <w:rsid w:val="004E4DA6"/>
    <w:rsid w:val="005A1ACD"/>
    <w:rsid w:val="005A6A96"/>
    <w:rsid w:val="005D65F3"/>
    <w:rsid w:val="005D7018"/>
    <w:rsid w:val="005F10CD"/>
    <w:rsid w:val="00613E3B"/>
    <w:rsid w:val="00651642"/>
    <w:rsid w:val="006A1467"/>
    <w:rsid w:val="00753796"/>
    <w:rsid w:val="007555D2"/>
    <w:rsid w:val="007920C8"/>
    <w:rsid w:val="00796337"/>
    <w:rsid w:val="007C4D9A"/>
    <w:rsid w:val="007E3D90"/>
    <w:rsid w:val="00813D71"/>
    <w:rsid w:val="00865563"/>
    <w:rsid w:val="00876543"/>
    <w:rsid w:val="008B7726"/>
    <w:rsid w:val="008E4A85"/>
    <w:rsid w:val="008F74BE"/>
    <w:rsid w:val="00930960"/>
    <w:rsid w:val="009A282B"/>
    <w:rsid w:val="009E3C17"/>
    <w:rsid w:val="009F7622"/>
    <w:rsid w:val="00A02560"/>
    <w:rsid w:val="00A16B97"/>
    <w:rsid w:val="00A179B2"/>
    <w:rsid w:val="00A342A3"/>
    <w:rsid w:val="00A5751F"/>
    <w:rsid w:val="00A77AF5"/>
    <w:rsid w:val="00A81116"/>
    <w:rsid w:val="00A81726"/>
    <w:rsid w:val="00AB7961"/>
    <w:rsid w:val="00AE582D"/>
    <w:rsid w:val="00B05600"/>
    <w:rsid w:val="00B81B41"/>
    <w:rsid w:val="00B91712"/>
    <w:rsid w:val="00BF2295"/>
    <w:rsid w:val="00C1258E"/>
    <w:rsid w:val="00C1311D"/>
    <w:rsid w:val="00C17BED"/>
    <w:rsid w:val="00C2182D"/>
    <w:rsid w:val="00CC331F"/>
    <w:rsid w:val="00CC7202"/>
    <w:rsid w:val="00D31D50"/>
    <w:rsid w:val="00D411CA"/>
    <w:rsid w:val="00D7407A"/>
    <w:rsid w:val="00D9730D"/>
    <w:rsid w:val="00DA704A"/>
    <w:rsid w:val="00DD0D08"/>
    <w:rsid w:val="00DE15D0"/>
    <w:rsid w:val="00DF0AAC"/>
    <w:rsid w:val="00E06CD2"/>
    <w:rsid w:val="00E4298A"/>
    <w:rsid w:val="00E45C89"/>
    <w:rsid w:val="00E503D1"/>
    <w:rsid w:val="00E928A4"/>
    <w:rsid w:val="00F16111"/>
    <w:rsid w:val="00F5795A"/>
    <w:rsid w:val="00F90BF5"/>
    <w:rsid w:val="00FB2547"/>
    <w:rsid w:val="00FD204A"/>
    <w:rsid w:val="00FE5734"/>
    <w:rsid w:val="00FE70FD"/>
    <w:rsid w:val="00FF2E2E"/>
    <w:rsid w:val="00FF7AE6"/>
    <w:rsid w:val="3B84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uiPriority w:val="99"/>
    <w:pPr>
      <w:spacing w:after="0"/>
    </w:pPr>
    <w:rPr>
      <w:sz w:val="18"/>
      <w:szCs w:val="18"/>
    </w:rPr>
  </w:style>
  <w:style w:type="paragraph" w:styleId="3">
    <w:name w:val="footer"/>
    <w:basedOn w:val="1"/>
    <w:link w:val="11"/>
    <w:semiHidden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6">
    <w:name w:val="Table Grid"/>
    <w:basedOn w:val="5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批注框文本 Char"/>
    <w:basedOn w:val="7"/>
    <w:link w:val="2"/>
    <w:semiHidden/>
    <w:uiPriority w:val="99"/>
    <w:rPr>
      <w:rFonts w:ascii="Tahoma" w:hAnsi="Tahoma"/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页眉 Char"/>
    <w:basedOn w:val="7"/>
    <w:link w:val="4"/>
    <w:uiPriority w:val="99"/>
    <w:rPr>
      <w:rFonts w:ascii="Tahoma" w:hAnsi="Tahoma"/>
      <w:sz w:val="18"/>
      <w:szCs w:val="18"/>
    </w:rPr>
  </w:style>
  <w:style w:type="character" w:customStyle="1" w:styleId="11">
    <w:name w:val="页脚 Char"/>
    <w:basedOn w:val="7"/>
    <w:link w:val="3"/>
    <w:semiHidden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2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3.pn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8436"/>
    <customShpInfo spid="_x0000_s18438"/>
    <customShpInfo spid="_x0000_s18441"/>
    <customShpInfo spid="_x0000_s18440"/>
    <customShpInfo spid="_x0000_s18435"/>
    <customShpInfo spid="_x0000_s18444"/>
    <customShpInfo spid="_x0000_s18445"/>
    <customShpInfo spid="_x0000_s18446"/>
    <customShpInfo spid="_x0000_s1844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0B1C791-24AD-4B2C-9C61-CC0EE0EE0F7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335</Words>
  <Characters>1916</Characters>
  <Lines>15</Lines>
  <Paragraphs>4</Paragraphs>
  <TotalTime>115</TotalTime>
  <ScaleCrop>false</ScaleCrop>
  <LinksUpToDate>false</LinksUpToDate>
  <CharactersWithSpaces>2247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2019-05-15T06:12:00Z</dcterms:created>
  <dc:creator>Administrator</dc:creator>
  <cp:lastModifiedBy>臣</cp:lastModifiedBy>
  <dcterms:modified xsi:type="dcterms:W3CDTF">2020-06-09T07:12:37Z</dcterms:modified>
  <cp:revision>156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