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C63BB" w14:textId="47A794E8" w:rsidR="006F5E56" w:rsidRPr="00892FA1" w:rsidRDefault="00000000">
      <w:pPr>
        <w:spacing w:line="480" w:lineRule="auto"/>
        <w:jc w:val="center"/>
        <w:rPr>
          <w:rFonts w:ascii="方正小标宋简体" w:eastAsia="方正小标宋简体" w:hAnsi="华文中宋" w:hint="eastAsia"/>
          <w:spacing w:val="-4"/>
          <w:sz w:val="36"/>
          <w:szCs w:val="36"/>
        </w:rPr>
      </w:pPr>
      <w:r w:rsidRPr="00892FA1">
        <w:rPr>
          <w:rFonts w:ascii="方正小标宋简体" w:eastAsia="方正小标宋简体" w:hAnsi="华文中宋" w:hint="eastAsia"/>
          <w:spacing w:val="-4"/>
          <w:sz w:val="36"/>
          <w:szCs w:val="36"/>
        </w:rPr>
        <w:t>技术指标及配置需求表</w:t>
      </w:r>
    </w:p>
    <w:tbl>
      <w:tblPr>
        <w:tblW w:w="101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36"/>
        <w:gridCol w:w="8376"/>
      </w:tblGrid>
      <w:tr w:rsidR="00892FA1" w:rsidRPr="00892FA1" w14:paraId="247D89AC" w14:textId="77777777">
        <w:trPr>
          <w:trHeight w:val="581"/>
          <w:jc w:val="center"/>
        </w:trPr>
        <w:tc>
          <w:tcPr>
            <w:tcW w:w="1736" w:type="dxa"/>
            <w:vAlign w:val="center"/>
          </w:tcPr>
          <w:p w14:paraId="30EAE4EF" w14:textId="77777777" w:rsidR="006F5E56" w:rsidRPr="00892FA1" w:rsidRDefault="00000000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892FA1">
              <w:rPr>
                <w:rFonts w:ascii="仿宋" w:eastAsia="仿宋" w:hAnsi="仿宋"/>
                <w:sz w:val="28"/>
                <w:szCs w:val="28"/>
              </w:rPr>
              <w:t>项目名称</w:t>
            </w:r>
          </w:p>
        </w:tc>
        <w:tc>
          <w:tcPr>
            <w:tcW w:w="8376" w:type="dxa"/>
          </w:tcPr>
          <w:p w14:paraId="3E5D8329" w14:textId="77777777" w:rsidR="006F5E56" w:rsidRPr="00892FA1" w:rsidRDefault="00000000">
            <w:pPr>
              <w:spacing w:line="312" w:lineRule="auto"/>
              <w:rPr>
                <w:rFonts w:ascii="仿宋" w:eastAsia="仿宋" w:hAnsi="仿宋" w:hint="eastAsia"/>
                <w:sz w:val="28"/>
                <w:szCs w:val="28"/>
              </w:rPr>
            </w:pPr>
            <w:r w:rsidRPr="00892FA1">
              <w:rPr>
                <w:rFonts w:ascii="仿宋" w:eastAsia="仿宋" w:hAnsi="仿宋" w:hint="eastAsia"/>
                <w:sz w:val="28"/>
                <w:szCs w:val="28"/>
              </w:rPr>
              <w:t>语音声纹合成软件</w:t>
            </w:r>
          </w:p>
        </w:tc>
      </w:tr>
      <w:tr w:rsidR="00892FA1" w:rsidRPr="00892FA1" w14:paraId="62E46C2C" w14:textId="77777777">
        <w:trPr>
          <w:trHeight w:val="2691"/>
          <w:jc w:val="center"/>
        </w:trPr>
        <w:tc>
          <w:tcPr>
            <w:tcW w:w="1736" w:type="dxa"/>
            <w:vAlign w:val="center"/>
          </w:tcPr>
          <w:p w14:paraId="785E8ECF" w14:textId="77777777" w:rsidR="006F5E56" w:rsidRPr="00892FA1" w:rsidRDefault="00000000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892FA1">
              <w:rPr>
                <w:rFonts w:ascii="仿宋" w:eastAsia="仿宋" w:hAnsi="仿宋"/>
                <w:sz w:val="28"/>
                <w:szCs w:val="28"/>
              </w:rPr>
              <w:t>技术指标</w:t>
            </w:r>
          </w:p>
        </w:tc>
        <w:tc>
          <w:tcPr>
            <w:tcW w:w="8376" w:type="dxa"/>
          </w:tcPr>
          <w:p w14:paraId="40028CE5" w14:textId="77777777" w:rsidR="00835B87" w:rsidRDefault="009A64A6" w:rsidP="00A749D1">
            <w:pPr>
              <w:spacing w:line="480" w:lineRule="exact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 w:rsidRPr="00892FA1">
              <w:rPr>
                <w:rFonts w:ascii="仿宋" w:eastAsia="仿宋" w:hAnsi="仿宋" w:hint="eastAsia"/>
                <w:bCs/>
                <w:sz w:val="28"/>
                <w:szCs w:val="28"/>
              </w:rPr>
              <w:t>★</w:t>
            </w:r>
            <w:r w:rsidRPr="00892FA1">
              <w:rPr>
                <w:rFonts w:ascii="仿宋" w:eastAsia="仿宋" w:hAnsi="仿宋"/>
                <w:bCs/>
                <w:sz w:val="28"/>
                <w:szCs w:val="28"/>
              </w:rPr>
              <w:t>1</w:t>
            </w:r>
            <w:r w:rsidR="00A749D1" w:rsidRPr="00892FA1">
              <w:rPr>
                <w:rFonts w:ascii="仿宋" w:eastAsia="仿宋" w:hAnsi="仿宋"/>
                <w:bCs/>
                <w:sz w:val="28"/>
                <w:szCs w:val="28"/>
              </w:rPr>
              <w:t>.</w:t>
            </w:r>
            <w:r w:rsidRPr="00892FA1">
              <w:rPr>
                <w:rFonts w:ascii="仿宋" w:eastAsia="仿宋" w:hAnsi="仿宋" w:hint="eastAsia"/>
                <w:bCs/>
                <w:sz w:val="28"/>
                <w:szCs w:val="28"/>
              </w:rPr>
              <w:t>支持单机部署</w:t>
            </w:r>
            <w:r w:rsidR="00835B87">
              <w:rPr>
                <w:rFonts w:ascii="仿宋" w:eastAsia="仿宋" w:hAnsi="仿宋" w:hint="eastAsia"/>
                <w:bCs/>
                <w:sz w:val="28"/>
                <w:szCs w:val="28"/>
              </w:rPr>
              <w:t>；</w:t>
            </w:r>
          </w:p>
          <w:p w14:paraId="45927419" w14:textId="12EBAFB6" w:rsidR="006F5E56" w:rsidRPr="00892FA1" w:rsidRDefault="00835B87" w:rsidP="00A749D1">
            <w:pPr>
              <w:spacing w:line="480" w:lineRule="exact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2</w:t>
            </w:r>
            <w:r>
              <w:rPr>
                <w:rFonts w:ascii="仿宋" w:eastAsia="仿宋" w:hAnsi="仿宋"/>
                <w:bCs/>
                <w:sz w:val="28"/>
                <w:szCs w:val="28"/>
              </w:rPr>
              <w:t>.</w:t>
            </w:r>
            <w:r w:rsidR="009A64A6" w:rsidRPr="00892FA1">
              <w:rPr>
                <w:rFonts w:ascii="仿宋" w:eastAsia="仿宋" w:hAnsi="仿宋" w:hint="eastAsia"/>
                <w:bCs/>
                <w:sz w:val="28"/>
                <w:szCs w:val="28"/>
              </w:rPr>
              <w:t>私有化部署永久授权，至少支持鲲鹏、飞腾等国产服务器和麒麟银河V10、统信等国产操作系统；</w:t>
            </w:r>
          </w:p>
          <w:p w14:paraId="733F2967" w14:textId="4666C9CD" w:rsidR="00CA6AFE" w:rsidRPr="00892FA1" w:rsidRDefault="00835B87" w:rsidP="00A749D1">
            <w:pPr>
              <w:spacing w:line="480" w:lineRule="exact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 w:rsidRPr="00892FA1">
              <w:rPr>
                <w:rFonts w:ascii="仿宋" w:eastAsia="仿宋" w:hAnsi="仿宋" w:hint="eastAsia"/>
                <w:bCs/>
                <w:sz w:val="28"/>
                <w:szCs w:val="28"/>
              </w:rPr>
              <w:t>★</w:t>
            </w:r>
            <w:r>
              <w:rPr>
                <w:rFonts w:ascii="仿宋" w:eastAsia="仿宋" w:hAnsi="仿宋"/>
                <w:bCs/>
                <w:sz w:val="28"/>
                <w:szCs w:val="28"/>
              </w:rPr>
              <w:t>3</w:t>
            </w:r>
            <w:r w:rsidR="009A64A6" w:rsidRPr="00892FA1">
              <w:rPr>
                <w:rFonts w:ascii="仿宋" w:eastAsia="仿宋" w:hAnsi="仿宋" w:hint="eastAsia"/>
                <w:bCs/>
                <w:sz w:val="28"/>
                <w:szCs w:val="28"/>
              </w:rPr>
              <w:t>.可将文本智能合成为语音音频文件</w:t>
            </w:r>
            <w:r w:rsidR="00CA6AFE" w:rsidRPr="00892FA1">
              <w:rPr>
                <w:rFonts w:ascii="仿宋" w:eastAsia="仿宋" w:hAnsi="仿宋" w:hint="eastAsia"/>
                <w:bCs/>
                <w:sz w:val="28"/>
                <w:szCs w:val="28"/>
              </w:rPr>
              <w:t>；</w:t>
            </w:r>
          </w:p>
          <w:p w14:paraId="35F5AE16" w14:textId="2D82365D" w:rsidR="009A64A6" w:rsidRPr="00892FA1" w:rsidRDefault="00CA6AFE" w:rsidP="00A749D1">
            <w:pPr>
              <w:spacing w:line="480" w:lineRule="exact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 w:rsidRPr="00892FA1">
              <w:rPr>
                <w:rFonts w:ascii="仿宋" w:eastAsia="仿宋" w:hAnsi="仿宋" w:hint="eastAsia"/>
                <w:bCs/>
                <w:sz w:val="28"/>
                <w:szCs w:val="28"/>
              </w:rPr>
              <w:t>*</w:t>
            </w:r>
            <w:r w:rsidR="00835B87">
              <w:rPr>
                <w:rFonts w:ascii="仿宋" w:eastAsia="仿宋" w:hAnsi="仿宋"/>
                <w:bCs/>
                <w:sz w:val="28"/>
                <w:szCs w:val="28"/>
              </w:rPr>
              <w:t>4</w:t>
            </w:r>
            <w:r w:rsidRPr="00892FA1">
              <w:rPr>
                <w:rFonts w:ascii="仿宋" w:eastAsia="仿宋" w:hAnsi="仿宋"/>
                <w:bCs/>
                <w:sz w:val="28"/>
                <w:szCs w:val="28"/>
              </w:rPr>
              <w:t>.</w:t>
            </w:r>
            <w:r w:rsidRPr="00892FA1">
              <w:rPr>
                <w:rFonts w:ascii="仿宋" w:eastAsia="仿宋" w:hAnsi="仿宋" w:hint="eastAsia"/>
                <w:bCs/>
                <w:sz w:val="28"/>
                <w:szCs w:val="28"/>
              </w:rPr>
              <w:t>语音合成支持CPU上完成，支持流式</w:t>
            </w:r>
            <w:proofErr w:type="spellStart"/>
            <w:r w:rsidRPr="00892FA1">
              <w:rPr>
                <w:rFonts w:ascii="仿宋" w:eastAsia="仿宋" w:hAnsi="仿宋" w:hint="eastAsia"/>
                <w:bCs/>
                <w:sz w:val="28"/>
                <w:szCs w:val="28"/>
              </w:rPr>
              <w:t>websocket</w:t>
            </w:r>
            <w:proofErr w:type="spellEnd"/>
            <w:r w:rsidRPr="00892FA1">
              <w:rPr>
                <w:rFonts w:ascii="仿宋" w:eastAsia="仿宋" w:hAnsi="仿宋" w:hint="eastAsia"/>
                <w:bCs/>
                <w:sz w:val="28"/>
                <w:szCs w:val="28"/>
              </w:rPr>
              <w:t>接口和非流式</w:t>
            </w:r>
            <w:proofErr w:type="spellStart"/>
            <w:r w:rsidRPr="00892FA1">
              <w:rPr>
                <w:rFonts w:ascii="仿宋" w:eastAsia="仿宋" w:hAnsi="仿宋" w:hint="eastAsia"/>
                <w:bCs/>
                <w:sz w:val="28"/>
                <w:szCs w:val="28"/>
              </w:rPr>
              <w:t>resAPI</w:t>
            </w:r>
            <w:proofErr w:type="spellEnd"/>
            <w:r w:rsidRPr="00892FA1">
              <w:rPr>
                <w:rFonts w:ascii="仿宋" w:eastAsia="仿宋" w:hAnsi="仿宋" w:hint="eastAsia"/>
                <w:bCs/>
                <w:sz w:val="28"/>
                <w:szCs w:val="28"/>
              </w:rPr>
              <w:t>接口</w:t>
            </w:r>
            <w:r w:rsidR="009A64A6" w:rsidRPr="00892FA1">
              <w:rPr>
                <w:rFonts w:ascii="仿宋" w:eastAsia="仿宋" w:hAnsi="仿宋" w:hint="eastAsia"/>
                <w:bCs/>
                <w:sz w:val="28"/>
                <w:szCs w:val="28"/>
              </w:rPr>
              <w:t>；</w:t>
            </w:r>
          </w:p>
          <w:p w14:paraId="50384A07" w14:textId="49DC0226" w:rsidR="009A64A6" w:rsidRPr="00892FA1" w:rsidRDefault="00835B87" w:rsidP="00A749D1">
            <w:pPr>
              <w:spacing w:line="480" w:lineRule="exact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 w:rsidRPr="00892FA1">
              <w:rPr>
                <w:rFonts w:ascii="仿宋" w:eastAsia="仿宋" w:hAnsi="仿宋" w:hint="eastAsia"/>
                <w:bCs/>
                <w:sz w:val="28"/>
                <w:szCs w:val="28"/>
              </w:rPr>
              <w:t>★</w:t>
            </w:r>
            <w:r>
              <w:rPr>
                <w:rFonts w:ascii="仿宋" w:eastAsia="仿宋" w:hAnsi="仿宋"/>
                <w:bCs/>
                <w:sz w:val="28"/>
                <w:szCs w:val="28"/>
              </w:rPr>
              <w:t>5</w:t>
            </w:r>
            <w:r w:rsidR="009A64A6" w:rsidRPr="00892FA1">
              <w:rPr>
                <w:rFonts w:ascii="仿宋" w:eastAsia="仿宋" w:hAnsi="仿宋"/>
                <w:bCs/>
                <w:sz w:val="28"/>
                <w:szCs w:val="28"/>
              </w:rPr>
              <w:t>.</w:t>
            </w:r>
            <w:r w:rsidR="009A64A6" w:rsidRPr="00892FA1">
              <w:rPr>
                <w:rFonts w:ascii="仿宋" w:eastAsia="仿宋" w:hAnsi="仿宋" w:hint="eastAsia"/>
                <w:bCs/>
                <w:sz w:val="28"/>
                <w:szCs w:val="28"/>
              </w:rPr>
              <w:t>具备批量合成功能，支持30分钟以上时长的</w:t>
            </w:r>
            <w:r w:rsidR="00CA6AFE" w:rsidRPr="00892FA1">
              <w:rPr>
                <w:rFonts w:ascii="仿宋" w:eastAsia="仿宋" w:hAnsi="仿宋" w:hint="eastAsia"/>
                <w:bCs/>
                <w:sz w:val="28"/>
                <w:szCs w:val="28"/>
              </w:rPr>
              <w:t>语音</w:t>
            </w:r>
            <w:r w:rsidR="009A64A6" w:rsidRPr="00892FA1">
              <w:rPr>
                <w:rFonts w:ascii="仿宋" w:eastAsia="仿宋" w:hAnsi="仿宋" w:hint="eastAsia"/>
                <w:bCs/>
                <w:sz w:val="28"/>
                <w:szCs w:val="28"/>
              </w:rPr>
              <w:t>定制</w:t>
            </w: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；</w:t>
            </w:r>
          </w:p>
          <w:p w14:paraId="1E7CC923" w14:textId="0B2BFFA8" w:rsidR="006F5E56" w:rsidRPr="00892FA1" w:rsidRDefault="00835B87" w:rsidP="00A749D1">
            <w:pPr>
              <w:spacing w:line="480" w:lineRule="exact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 w:rsidRPr="00892FA1">
              <w:rPr>
                <w:rFonts w:ascii="仿宋" w:eastAsia="仿宋" w:hAnsi="仿宋" w:hint="eastAsia"/>
                <w:bCs/>
                <w:sz w:val="28"/>
                <w:szCs w:val="28"/>
              </w:rPr>
              <w:t>★</w:t>
            </w: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6</w:t>
            </w:r>
            <w:r w:rsidR="00CA6AFE" w:rsidRPr="00892FA1">
              <w:rPr>
                <w:rFonts w:ascii="仿宋" w:eastAsia="仿宋" w:hAnsi="仿宋"/>
                <w:bCs/>
                <w:sz w:val="28"/>
                <w:szCs w:val="28"/>
              </w:rPr>
              <w:t>.</w:t>
            </w:r>
            <w:r w:rsidR="00CA6AFE" w:rsidRPr="00892FA1">
              <w:rPr>
                <w:rFonts w:ascii="仿宋" w:eastAsia="仿宋" w:hAnsi="仿宋" w:hint="eastAsia"/>
                <w:bCs/>
                <w:sz w:val="28"/>
                <w:szCs w:val="28"/>
              </w:rPr>
              <w:t>支持在停顿、重读、多音字、语速等方面进行多维度便捷标注；</w:t>
            </w:r>
          </w:p>
          <w:p w14:paraId="1817F623" w14:textId="35087FBC" w:rsidR="00CA6AFE" w:rsidRPr="00892FA1" w:rsidRDefault="00835B87" w:rsidP="00CA6AFE">
            <w:pPr>
              <w:spacing w:line="480" w:lineRule="exact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 w:rsidRPr="00892FA1">
              <w:rPr>
                <w:rFonts w:ascii="仿宋" w:eastAsia="仿宋" w:hAnsi="仿宋" w:hint="eastAsia"/>
                <w:bCs/>
                <w:sz w:val="28"/>
                <w:szCs w:val="28"/>
              </w:rPr>
              <w:t>★</w:t>
            </w:r>
            <w:r w:rsidR="00CA6AFE" w:rsidRPr="00892FA1">
              <w:rPr>
                <w:rFonts w:ascii="仿宋" w:eastAsia="仿宋" w:hAnsi="仿宋"/>
                <w:bCs/>
                <w:sz w:val="28"/>
                <w:szCs w:val="28"/>
              </w:rPr>
              <w:t>7.</w:t>
            </w:r>
            <w:r w:rsidRPr="00835B87">
              <w:rPr>
                <w:rFonts w:ascii="仿宋" w:eastAsia="仿宋" w:hAnsi="仿宋" w:hint="eastAsia"/>
                <w:bCs/>
                <w:sz w:val="28"/>
                <w:szCs w:val="28"/>
              </w:rPr>
              <w:t>可按照要求定制音色</w:t>
            </w: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；</w:t>
            </w:r>
          </w:p>
          <w:p w14:paraId="08A6B91A" w14:textId="76195F37" w:rsidR="00CA6AFE" w:rsidRPr="00892FA1" w:rsidRDefault="00835B87" w:rsidP="00A749D1">
            <w:pPr>
              <w:spacing w:line="480" w:lineRule="exact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 w:rsidRPr="00892FA1">
              <w:rPr>
                <w:rFonts w:ascii="仿宋" w:eastAsia="仿宋" w:hAnsi="仿宋" w:hint="eastAsia"/>
                <w:bCs/>
                <w:sz w:val="28"/>
                <w:szCs w:val="28"/>
              </w:rPr>
              <w:t>*</w:t>
            </w:r>
            <w:r w:rsidR="00CA6AFE" w:rsidRPr="00892FA1">
              <w:rPr>
                <w:rFonts w:ascii="仿宋" w:eastAsia="仿宋" w:hAnsi="仿宋"/>
                <w:bCs/>
                <w:sz w:val="28"/>
                <w:szCs w:val="28"/>
              </w:rPr>
              <w:t>8.</w:t>
            </w:r>
            <w:r w:rsidR="00CA6AFE" w:rsidRPr="00892FA1">
              <w:rPr>
                <w:rFonts w:ascii="仿宋" w:eastAsia="仿宋" w:hAnsi="仿宋" w:hint="eastAsia"/>
                <w:bCs/>
                <w:sz w:val="28"/>
                <w:szCs w:val="28"/>
              </w:rPr>
              <w:t>支持男声、女声和童声，具备</w:t>
            </w:r>
            <w:r w:rsidR="00FA6CE4" w:rsidRPr="00892FA1">
              <w:rPr>
                <w:rFonts w:ascii="仿宋" w:eastAsia="仿宋" w:hAnsi="仿宋" w:hint="eastAsia"/>
                <w:bCs/>
                <w:sz w:val="28"/>
                <w:szCs w:val="28"/>
              </w:rPr>
              <w:t>不少于</w:t>
            </w:r>
            <w:r w:rsidR="00CA6AFE" w:rsidRPr="00892FA1">
              <w:rPr>
                <w:rFonts w:ascii="仿宋" w:eastAsia="仿宋" w:hAnsi="仿宋" w:hint="eastAsia"/>
                <w:bCs/>
                <w:sz w:val="28"/>
                <w:szCs w:val="28"/>
              </w:rPr>
              <w:t>1</w:t>
            </w:r>
            <w:r w:rsidR="00FA6CE4" w:rsidRPr="00892FA1">
              <w:rPr>
                <w:rFonts w:ascii="仿宋" w:eastAsia="仿宋" w:hAnsi="仿宋"/>
                <w:bCs/>
                <w:sz w:val="28"/>
                <w:szCs w:val="28"/>
              </w:rPr>
              <w:t>0</w:t>
            </w:r>
            <w:r w:rsidR="00CA6AFE" w:rsidRPr="00892FA1">
              <w:rPr>
                <w:rFonts w:ascii="仿宋" w:eastAsia="仿宋" w:hAnsi="仿宋" w:hint="eastAsia"/>
                <w:bCs/>
                <w:sz w:val="28"/>
                <w:szCs w:val="28"/>
              </w:rPr>
              <w:t>0种可选音色；</w:t>
            </w:r>
          </w:p>
          <w:p w14:paraId="67151696" w14:textId="51F52EFD" w:rsidR="00CA6AFE" w:rsidRPr="00892FA1" w:rsidRDefault="00FA6CE4" w:rsidP="00A749D1">
            <w:pPr>
              <w:spacing w:line="480" w:lineRule="exact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 w:rsidRPr="00892FA1">
              <w:rPr>
                <w:rFonts w:ascii="仿宋" w:eastAsia="仿宋" w:hAnsi="仿宋" w:hint="eastAsia"/>
                <w:bCs/>
                <w:sz w:val="28"/>
                <w:szCs w:val="28"/>
              </w:rPr>
              <w:t>*</w:t>
            </w:r>
            <w:r w:rsidR="00CA6AFE" w:rsidRPr="00892FA1">
              <w:rPr>
                <w:rFonts w:ascii="仿宋" w:eastAsia="仿宋" w:hAnsi="仿宋" w:hint="eastAsia"/>
                <w:bCs/>
                <w:sz w:val="28"/>
                <w:szCs w:val="28"/>
              </w:rPr>
              <w:t>9</w:t>
            </w:r>
            <w:r w:rsidR="00CA6AFE" w:rsidRPr="00892FA1">
              <w:rPr>
                <w:rFonts w:ascii="仿宋" w:eastAsia="仿宋" w:hAnsi="仿宋"/>
                <w:bCs/>
                <w:sz w:val="28"/>
                <w:szCs w:val="28"/>
              </w:rPr>
              <w:t>.</w:t>
            </w:r>
            <w:r w:rsidR="00CA6AFE" w:rsidRPr="00892FA1">
              <w:rPr>
                <w:rFonts w:ascii="仿宋" w:eastAsia="仿宋" w:hAnsi="仿宋" w:hint="eastAsia"/>
                <w:bCs/>
                <w:sz w:val="28"/>
                <w:szCs w:val="28"/>
              </w:rPr>
              <w:t>具有多语种合成能力，至少包括中文、英文、日语、韩语、西班牙语、葡萄牙语；</w:t>
            </w:r>
          </w:p>
          <w:p w14:paraId="1AF277A3" w14:textId="70588B05" w:rsidR="006F5E56" w:rsidRPr="00892FA1" w:rsidRDefault="00CA6AFE">
            <w:pPr>
              <w:spacing w:line="480" w:lineRule="exact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 w:rsidRPr="00892FA1">
              <w:rPr>
                <w:rFonts w:ascii="仿宋" w:eastAsia="仿宋" w:hAnsi="仿宋"/>
                <w:bCs/>
                <w:sz w:val="28"/>
                <w:szCs w:val="28"/>
              </w:rPr>
              <w:t>10.</w:t>
            </w:r>
            <w:r w:rsidRPr="00892FA1">
              <w:rPr>
                <w:rFonts w:ascii="仿宋" w:eastAsia="仿宋" w:hAnsi="仿宋" w:hint="eastAsia"/>
                <w:bCs/>
                <w:sz w:val="28"/>
                <w:szCs w:val="28"/>
              </w:rPr>
              <w:t>至少支持8k、16k、24k采样的音频格式输出。</w:t>
            </w:r>
          </w:p>
        </w:tc>
      </w:tr>
      <w:tr w:rsidR="00892FA1" w:rsidRPr="00892FA1" w14:paraId="0790BD2E" w14:textId="77777777">
        <w:trPr>
          <w:trHeight w:val="36"/>
          <w:jc w:val="center"/>
        </w:trPr>
        <w:tc>
          <w:tcPr>
            <w:tcW w:w="1736" w:type="dxa"/>
            <w:vAlign w:val="center"/>
          </w:tcPr>
          <w:p w14:paraId="7016CA85" w14:textId="77777777" w:rsidR="006F5E56" w:rsidRPr="00892FA1" w:rsidRDefault="00000000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892FA1">
              <w:rPr>
                <w:rFonts w:ascii="仿宋" w:eastAsia="仿宋" w:hAnsi="仿宋"/>
                <w:sz w:val="28"/>
                <w:szCs w:val="28"/>
              </w:rPr>
              <w:t>配置要求</w:t>
            </w:r>
          </w:p>
        </w:tc>
        <w:tc>
          <w:tcPr>
            <w:tcW w:w="8376" w:type="dxa"/>
          </w:tcPr>
          <w:p w14:paraId="56835640" w14:textId="2CD14968" w:rsidR="006F5E56" w:rsidRPr="00892FA1" w:rsidRDefault="00FA6CE4" w:rsidP="00FA6CE4">
            <w:pPr>
              <w:spacing w:line="480" w:lineRule="exact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 w:rsidRPr="00892FA1">
              <w:rPr>
                <w:rFonts w:ascii="仿宋" w:eastAsia="仿宋" w:hAnsi="仿宋" w:hint="eastAsia"/>
                <w:bCs/>
                <w:sz w:val="28"/>
                <w:szCs w:val="28"/>
              </w:rPr>
              <w:t>语音声纹合成软件1套</w:t>
            </w:r>
          </w:p>
        </w:tc>
      </w:tr>
      <w:tr w:rsidR="00892FA1" w:rsidRPr="00892FA1" w14:paraId="229E13B6" w14:textId="77777777">
        <w:trPr>
          <w:trHeight w:val="1245"/>
          <w:jc w:val="center"/>
        </w:trPr>
        <w:tc>
          <w:tcPr>
            <w:tcW w:w="1736" w:type="dxa"/>
            <w:vAlign w:val="center"/>
          </w:tcPr>
          <w:p w14:paraId="56B63EB7" w14:textId="77777777" w:rsidR="006F5E56" w:rsidRPr="00892FA1" w:rsidRDefault="00000000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892FA1">
              <w:rPr>
                <w:rFonts w:ascii="仿宋" w:eastAsia="仿宋" w:hAnsi="仿宋"/>
                <w:sz w:val="28"/>
                <w:szCs w:val="28"/>
              </w:rPr>
              <w:t>备注</w:t>
            </w:r>
          </w:p>
        </w:tc>
        <w:tc>
          <w:tcPr>
            <w:tcW w:w="8376" w:type="dxa"/>
            <w:vAlign w:val="center"/>
          </w:tcPr>
          <w:p w14:paraId="2890C461" w14:textId="77777777" w:rsidR="006F5E56" w:rsidRPr="00892FA1" w:rsidRDefault="00000000">
            <w:pPr>
              <w:spacing w:line="360" w:lineRule="exact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 w:rsidRPr="00892FA1">
              <w:rPr>
                <w:rFonts w:ascii="仿宋" w:eastAsia="仿宋" w:hAnsi="仿宋" w:hint="eastAsia"/>
                <w:bCs/>
                <w:sz w:val="28"/>
                <w:szCs w:val="28"/>
              </w:rPr>
              <w:t>1.所填技术指标及配置需求将作为采购的重要依据。</w:t>
            </w:r>
          </w:p>
          <w:p w14:paraId="54CA852B" w14:textId="77777777" w:rsidR="006F5E56" w:rsidRPr="00892FA1" w:rsidRDefault="00000000">
            <w:pPr>
              <w:spacing w:line="360" w:lineRule="exact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 w:rsidRPr="00892FA1">
              <w:rPr>
                <w:rFonts w:ascii="仿宋" w:eastAsia="仿宋" w:hAnsi="仿宋" w:hint="eastAsia"/>
                <w:bCs/>
                <w:sz w:val="28"/>
                <w:szCs w:val="28"/>
              </w:rPr>
              <w:t>2.请将减分技术指标用“*”标注。</w:t>
            </w:r>
          </w:p>
          <w:p w14:paraId="7863AAD8" w14:textId="77777777" w:rsidR="006F5E56" w:rsidRPr="00892FA1" w:rsidRDefault="00000000">
            <w:pPr>
              <w:spacing w:line="360" w:lineRule="exact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 w:rsidRPr="00892FA1">
              <w:rPr>
                <w:rFonts w:ascii="仿宋" w:eastAsia="仿宋" w:hAnsi="仿宋" w:hint="eastAsia"/>
                <w:bCs/>
                <w:sz w:val="28"/>
                <w:szCs w:val="28"/>
              </w:rPr>
              <w:t>3.请将</w:t>
            </w:r>
            <w:proofErr w:type="gramStart"/>
            <w:r w:rsidRPr="00892FA1">
              <w:rPr>
                <w:rFonts w:ascii="仿宋" w:eastAsia="仿宋" w:hAnsi="仿宋" w:hint="eastAsia"/>
                <w:bCs/>
                <w:sz w:val="28"/>
                <w:szCs w:val="28"/>
              </w:rPr>
              <w:t>废标技术</w:t>
            </w:r>
            <w:proofErr w:type="gramEnd"/>
            <w:r w:rsidRPr="00892FA1">
              <w:rPr>
                <w:rFonts w:ascii="仿宋" w:eastAsia="仿宋" w:hAnsi="仿宋" w:hint="eastAsia"/>
                <w:bCs/>
                <w:sz w:val="28"/>
                <w:szCs w:val="28"/>
              </w:rPr>
              <w:t>指标用“★”标注。</w:t>
            </w:r>
          </w:p>
        </w:tc>
      </w:tr>
    </w:tbl>
    <w:p w14:paraId="2566EEAE" w14:textId="2451D504" w:rsidR="006F5E56" w:rsidRPr="00892FA1" w:rsidRDefault="006F5E56">
      <w:pPr>
        <w:spacing w:line="600" w:lineRule="exact"/>
        <w:ind w:firstLineChars="150" w:firstLine="315"/>
        <w:jc w:val="left"/>
        <w:rPr>
          <w:rFonts w:ascii="楷体" w:eastAsia="楷体" w:hAnsi="楷体" w:hint="eastAsia"/>
        </w:rPr>
      </w:pPr>
    </w:p>
    <w:sectPr w:rsidR="006F5E56" w:rsidRPr="00892FA1">
      <w:pgSz w:w="11906" w:h="16838"/>
      <w:pgMar w:top="1440" w:right="1077" w:bottom="1701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00564" w14:textId="77777777" w:rsidR="00E3478F" w:rsidRDefault="00E3478F" w:rsidP="007E0FB5">
      <w:r>
        <w:separator/>
      </w:r>
    </w:p>
  </w:endnote>
  <w:endnote w:type="continuationSeparator" w:id="0">
    <w:p w14:paraId="42569B5B" w14:textId="77777777" w:rsidR="00E3478F" w:rsidRDefault="00E3478F" w:rsidP="007E0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汉仪书宋二KW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altName w:val="汉仪书宋二KW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汉仪楷体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F9343" w14:textId="77777777" w:rsidR="00E3478F" w:rsidRDefault="00E3478F" w:rsidP="007E0FB5">
      <w:r>
        <w:separator/>
      </w:r>
    </w:p>
  </w:footnote>
  <w:footnote w:type="continuationSeparator" w:id="0">
    <w:p w14:paraId="05DD7D56" w14:textId="77777777" w:rsidR="00E3478F" w:rsidRDefault="00E3478F" w:rsidP="007E0F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FDB9A3F"/>
    <w:multiLevelType w:val="singleLevel"/>
    <w:tmpl w:val="BFDB9A3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DED94258"/>
    <w:multiLevelType w:val="singleLevel"/>
    <w:tmpl w:val="DED94258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5FB9D8CD"/>
    <w:multiLevelType w:val="singleLevel"/>
    <w:tmpl w:val="5FB9D8CD"/>
    <w:lvl w:ilvl="0">
      <w:start w:val="1"/>
      <w:numFmt w:val="decimal"/>
      <w:suff w:val="space"/>
      <w:lvlText w:val="%1."/>
      <w:lvlJc w:val="left"/>
    </w:lvl>
  </w:abstractNum>
  <w:num w:numId="1" w16cid:durableId="628516757">
    <w:abstractNumId w:val="1"/>
  </w:num>
  <w:num w:numId="2" w16cid:durableId="1132288360">
    <w:abstractNumId w:val="0"/>
  </w:num>
  <w:num w:numId="3" w16cid:durableId="16325940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6FA0"/>
    <w:rsid w:val="00020EFB"/>
    <w:rsid w:val="00021049"/>
    <w:rsid w:val="0002232A"/>
    <w:rsid w:val="0002400C"/>
    <w:rsid w:val="0003228E"/>
    <w:rsid w:val="000477D5"/>
    <w:rsid w:val="00062982"/>
    <w:rsid w:val="0007413D"/>
    <w:rsid w:val="00090C85"/>
    <w:rsid w:val="000A566A"/>
    <w:rsid w:val="000A655F"/>
    <w:rsid w:val="000C4581"/>
    <w:rsid w:val="000E5D29"/>
    <w:rsid w:val="000F4840"/>
    <w:rsid w:val="000F5981"/>
    <w:rsid w:val="00125F09"/>
    <w:rsid w:val="00145CD7"/>
    <w:rsid w:val="001914E5"/>
    <w:rsid w:val="001A0673"/>
    <w:rsid w:val="001A69AF"/>
    <w:rsid w:val="001E4CE1"/>
    <w:rsid w:val="00202A16"/>
    <w:rsid w:val="00203049"/>
    <w:rsid w:val="0020602A"/>
    <w:rsid w:val="00237A77"/>
    <w:rsid w:val="0024491B"/>
    <w:rsid w:val="0027686E"/>
    <w:rsid w:val="002A0930"/>
    <w:rsid w:val="002D055A"/>
    <w:rsid w:val="002D39F2"/>
    <w:rsid w:val="002F4005"/>
    <w:rsid w:val="00311132"/>
    <w:rsid w:val="0034241A"/>
    <w:rsid w:val="003469A4"/>
    <w:rsid w:val="00372E6E"/>
    <w:rsid w:val="003940B9"/>
    <w:rsid w:val="00395CCB"/>
    <w:rsid w:val="003A6414"/>
    <w:rsid w:val="003E148C"/>
    <w:rsid w:val="00472AF4"/>
    <w:rsid w:val="004A4286"/>
    <w:rsid w:val="004A775A"/>
    <w:rsid w:val="004F2EF9"/>
    <w:rsid w:val="00512506"/>
    <w:rsid w:val="00514B1B"/>
    <w:rsid w:val="00515553"/>
    <w:rsid w:val="00522362"/>
    <w:rsid w:val="00532357"/>
    <w:rsid w:val="00544DF0"/>
    <w:rsid w:val="0054522A"/>
    <w:rsid w:val="005609BF"/>
    <w:rsid w:val="00562736"/>
    <w:rsid w:val="00563B2E"/>
    <w:rsid w:val="005A7FB9"/>
    <w:rsid w:val="005B4112"/>
    <w:rsid w:val="005C37BA"/>
    <w:rsid w:val="005C40A7"/>
    <w:rsid w:val="0061003E"/>
    <w:rsid w:val="0061241B"/>
    <w:rsid w:val="00671BA6"/>
    <w:rsid w:val="00677935"/>
    <w:rsid w:val="0068023B"/>
    <w:rsid w:val="006857B0"/>
    <w:rsid w:val="006B4232"/>
    <w:rsid w:val="006B6474"/>
    <w:rsid w:val="006C11FF"/>
    <w:rsid w:val="006D7BF2"/>
    <w:rsid w:val="006F5E56"/>
    <w:rsid w:val="0070133D"/>
    <w:rsid w:val="007155D3"/>
    <w:rsid w:val="00723104"/>
    <w:rsid w:val="00732975"/>
    <w:rsid w:val="007419C5"/>
    <w:rsid w:val="007507E2"/>
    <w:rsid w:val="0075743D"/>
    <w:rsid w:val="00775877"/>
    <w:rsid w:val="007828A0"/>
    <w:rsid w:val="007B71B6"/>
    <w:rsid w:val="007E0FB5"/>
    <w:rsid w:val="007E12E9"/>
    <w:rsid w:val="007E5BFE"/>
    <w:rsid w:val="007E6CDF"/>
    <w:rsid w:val="007F346B"/>
    <w:rsid w:val="00812DB9"/>
    <w:rsid w:val="00822253"/>
    <w:rsid w:val="00835B87"/>
    <w:rsid w:val="00836FA0"/>
    <w:rsid w:val="0085511A"/>
    <w:rsid w:val="00892FA1"/>
    <w:rsid w:val="008A2795"/>
    <w:rsid w:val="008A61C7"/>
    <w:rsid w:val="008C69A9"/>
    <w:rsid w:val="008E69A5"/>
    <w:rsid w:val="008F1910"/>
    <w:rsid w:val="009069F3"/>
    <w:rsid w:val="00927922"/>
    <w:rsid w:val="0093051F"/>
    <w:rsid w:val="009836D8"/>
    <w:rsid w:val="00984F01"/>
    <w:rsid w:val="009A6138"/>
    <w:rsid w:val="009A64A6"/>
    <w:rsid w:val="009E61C8"/>
    <w:rsid w:val="00A27CF8"/>
    <w:rsid w:val="00A302BE"/>
    <w:rsid w:val="00A62B36"/>
    <w:rsid w:val="00A63160"/>
    <w:rsid w:val="00A749D1"/>
    <w:rsid w:val="00AA5336"/>
    <w:rsid w:val="00AB1D79"/>
    <w:rsid w:val="00AC51B4"/>
    <w:rsid w:val="00AF645F"/>
    <w:rsid w:val="00B06B18"/>
    <w:rsid w:val="00B27C24"/>
    <w:rsid w:val="00B3774E"/>
    <w:rsid w:val="00B45BD6"/>
    <w:rsid w:val="00B875D1"/>
    <w:rsid w:val="00C06940"/>
    <w:rsid w:val="00C11C35"/>
    <w:rsid w:val="00C266D0"/>
    <w:rsid w:val="00C6702B"/>
    <w:rsid w:val="00C82726"/>
    <w:rsid w:val="00CA6AFE"/>
    <w:rsid w:val="00CD0689"/>
    <w:rsid w:val="00CE5702"/>
    <w:rsid w:val="00CF48A9"/>
    <w:rsid w:val="00D10ED6"/>
    <w:rsid w:val="00D57606"/>
    <w:rsid w:val="00D81424"/>
    <w:rsid w:val="00D95ABA"/>
    <w:rsid w:val="00DB7084"/>
    <w:rsid w:val="00DE2814"/>
    <w:rsid w:val="00E3478F"/>
    <w:rsid w:val="00E4521A"/>
    <w:rsid w:val="00E65CF3"/>
    <w:rsid w:val="00E82228"/>
    <w:rsid w:val="00EA4064"/>
    <w:rsid w:val="00EE6BC6"/>
    <w:rsid w:val="00F33434"/>
    <w:rsid w:val="00F41CAF"/>
    <w:rsid w:val="00F62A96"/>
    <w:rsid w:val="00F727E2"/>
    <w:rsid w:val="00F72BBC"/>
    <w:rsid w:val="00F812AA"/>
    <w:rsid w:val="00F922EE"/>
    <w:rsid w:val="00FA6CE4"/>
    <w:rsid w:val="00FD2FFE"/>
    <w:rsid w:val="00FD44F0"/>
    <w:rsid w:val="16F50A21"/>
    <w:rsid w:val="1F669144"/>
    <w:rsid w:val="2F37F1C2"/>
    <w:rsid w:val="3EA743F3"/>
    <w:rsid w:val="3FAF60BD"/>
    <w:rsid w:val="3FBB9290"/>
    <w:rsid w:val="4A8F134C"/>
    <w:rsid w:val="4CEEF700"/>
    <w:rsid w:val="67FEF969"/>
    <w:rsid w:val="6FC6A2FC"/>
    <w:rsid w:val="77EF808A"/>
    <w:rsid w:val="7A3F0679"/>
    <w:rsid w:val="7DEB9914"/>
    <w:rsid w:val="7EE7D063"/>
    <w:rsid w:val="7FF94F5B"/>
    <w:rsid w:val="9E7BE8E3"/>
    <w:rsid w:val="B5DFCCEC"/>
    <w:rsid w:val="BC7A7058"/>
    <w:rsid w:val="C77D66F5"/>
    <w:rsid w:val="D6FEA208"/>
    <w:rsid w:val="DEF6FAC8"/>
    <w:rsid w:val="EFFF1C2B"/>
    <w:rsid w:val="FB9B100C"/>
    <w:rsid w:val="FBBF6E23"/>
    <w:rsid w:val="FCF89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88DFAA"/>
  <w15:docId w15:val="{AB4450B3-141F-4323-BC09-EBE4D47E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customStyle="1" w:styleId="Style7">
    <w:name w:val="_Style 7"/>
    <w:basedOn w:val="a"/>
    <w:next w:val="a7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New Bing New King 哇哇哇</cp:lastModifiedBy>
  <cp:revision>151</cp:revision>
  <cp:lastPrinted>2023-09-20T08:39:00Z</cp:lastPrinted>
  <dcterms:created xsi:type="dcterms:W3CDTF">2023-03-02T08:52:00Z</dcterms:created>
  <dcterms:modified xsi:type="dcterms:W3CDTF">2026-05-07T08:26:00Z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0F89C9085431F5C9FAF892677E7E4F67_42</vt:lpwstr>
  </property>
</Properties>
</file>